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A715D" w14:textId="7E5E11D6" w:rsidR="00094304" w:rsidRPr="00BD09E0" w:rsidRDefault="00180F50" w:rsidP="00BD09E0">
      <w:pPr>
        <w:ind w:left="1078"/>
        <w:jc w:val="left"/>
        <w:rPr>
          <w:b/>
          <w:color w:val="284780"/>
          <w:sz w:val="40"/>
          <w:szCs w:val="40"/>
        </w:rPr>
      </w:pPr>
      <w:r w:rsidRPr="00BD09E0">
        <w:rPr>
          <w:b/>
          <w:color w:val="284780"/>
          <w:sz w:val="40"/>
          <w:szCs w:val="40"/>
        </w:rPr>
        <w:t>Fußball-WM 2014</w:t>
      </w:r>
    </w:p>
    <w:p w14:paraId="3BDBEA8E" w14:textId="77777777" w:rsidR="000F659A" w:rsidRDefault="000F659A" w:rsidP="00E665F1">
      <w:pPr>
        <w:tabs>
          <w:tab w:val="left" w:pos="1080"/>
        </w:tabs>
        <w:ind w:left="1080"/>
      </w:pPr>
    </w:p>
    <w:p w14:paraId="728ED144" w14:textId="1297E3B0" w:rsidR="00BD09E0" w:rsidRPr="00BD09E0" w:rsidRDefault="00BD09E0" w:rsidP="00E665F1">
      <w:pPr>
        <w:tabs>
          <w:tab w:val="left" w:pos="1080"/>
        </w:tabs>
        <w:ind w:left="1080"/>
        <w:rPr>
          <w:b/>
          <w:color w:val="284780"/>
          <w:sz w:val="24"/>
          <w:szCs w:val="24"/>
        </w:rPr>
      </w:pPr>
      <w:r>
        <w:rPr>
          <w:b/>
          <w:color w:val="284780"/>
          <w:sz w:val="24"/>
          <w:szCs w:val="24"/>
        </w:rPr>
        <w:t>Wiederholung diverser Themengebiete in der 7. Jahrgangsstufe</w:t>
      </w:r>
    </w:p>
    <w:p w14:paraId="6BFF1C1B" w14:textId="77777777" w:rsidR="00BD09E0" w:rsidRDefault="00BD09E0" w:rsidP="00E665F1">
      <w:pPr>
        <w:tabs>
          <w:tab w:val="left" w:pos="1080"/>
        </w:tabs>
        <w:ind w:left="1080"/>
      </w:pPr>
    </w:p>
    <w:p w14:paraId="02972C8E" w14:textId="2B48082F" w:rsidR="000F659A" w:rsidRPr="00BD09E0" w:rsidRDefault="00180F50" w:rsidP="00BD09E0">
      <w:pPr>
        <w:tabs>
          <w:tab w:val="left" w:pos="1080"/>
        </w:tabs>
        <w:ind w:left="1080"/>
        <w:rPr>
          <w:color w:val="284780"/>
        </w:rPr>
      </w:pPr>
      <w:r w:rsidRPr="00BD09E0">
        <w:rPr>
          <w:color w:val="284780"/>
        </w:rPr>
        <w:t>Daniela Männer, Natascha Pistner, Christina Waibel, Yagmur Dalmis</w:t>
      </w:r>
    </w:p>
    <w:p w14:paraId="7C94FFC0" w14:textId="77777777" w:rsidR="000F659A" w:rsidRDefault="000F659A" w:rsidP="00E665F1"/>
    <w:p w14:paraId="7B24637B" w14:textId="77777777" w:rsidR="002E31D0" w:rsidRPr="000F659A" w:rsidRDefault="002E31D0" w:rsidP="00E665F1"/>
    <w:p w14:paraId="3E096AD5" w14:textId="77777777" w:rsidR="000F659A" w:rsidRDefault="000F659A" w:rsidP="00E665F1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9"/>
        <w:gridCol w:w="7080"/>
      </w:tblGrid>
      <w:tr w:rsidR="00E665F1" w:rsidRPr="00851BAD" w14:paraId="4A01A84F" w14:textId="77777777" w:rsidTr="00851BAD">
        <w:tc>
          <w:tcPr>
            <w:tcW w:w="2289" w:type="dxa"/>
          </w:tcPr>
          <w:p w14:paraId="0A543EAE" w14:textId="77777777" w:rsidR="002E31D0" w:rsidRPr="00851BAD" w:rsidRDefault="004C7EF2" w:rsidP="00E665F1">
            <w:r>
              <w:t>T</w:t>
            </w:r>
            <w:r w:rsidR="002E31D0" w:rsidRPr="00851BAD">
              <w:t>hema</w:t>
            </w:r>
          </w:p>
        </w:tc>
        <w:tc>
          <w:tcPr>
            <w:tcW w:w="7123" w:type="dxa"/>
          </w:tcPr>
          <w:p w14:paraId="5CF54FC2" w14:textId="056C49BC" w:rsidR="002E31D0" w:rsidRPr="00851BAD" w:rsidRDefault="003F0362" w:rsidP="003F0362">
            <w:r>
              <w:t>Übung und Wiederholung am Ende des</w:t>
            </w:r>
            <w:r w:rsidR="00684866">
              <w:t xml:space="preserve"> Schuljahres</w:t>
            </w:r>
          </w:p>
        </w:tc>
      </w:tr>
      <w:tr w:rsidR="00E665F1" w:rsidRPr="00851BAD" w14:paraId="34353884" w14:textId="77777777" w:rsidTr="00851BAD">
        <w:tc>
          <w:tcPr>
            <w:tcW w:w="2289" w:type="dxa"/>
          </w:tcPr>
          <w:p w14:paraId="3CA2A894" w14:textId="77777777" w:rsidR="002E31D0" w:rsidRPr="00851BAD" w:rsidRDefault="002E31D0" w:rsidP="00E665F1">
            <w:r w:rsidRPr="00851BAD">
              <w:t>Stoffzusammenhang</w:t>
            </w:r>
          </w:p>
        </w:tc>
        <w:tc>
          <w:tcPr>
            <w:tcW w:w="7123" w:type="dxa"/>
          </w:tcPr>
          <w:p w14:paraId="472A135A" w14:textId="2C2CA742" w:rsidR="002E31D0" w:rsidRPr="00851BAD" w:rsidRDefault="00CA6C07" w:rsidP="00FC3195">
            <w:r>
              <w:t>Winkelmaße, Raum und Form</w:t>
            </w:r>
            <w:r w:rsidR="00684866">
              <w:t xml:space="preserve">, Wahrscheinlichkeitsberechnung, </w:t>
            </w:r>
            <w:r>
              <w:t>Interpretieren von Daten</w:t>
            </w:r>
          </w:p>
        </w:tc>
      </w:tr>
      <w:tr w:rsidR="00E665F1" w:rsidRPr="00851BAD" w14:paraId="3A3C79D7" w14:textId="77777777" w:rsidTr="00851BAD">
        <w:tc>
          <w:tcPr>
            <w:tcW w:w="2289" w:type="dxa"/>
          </w:tcPr>
          <w:p w14:paraId="78C5EB1A" w14:textId="77777777" w:rsidR="002E31D0" w:rsidRPr="00851BAD" w:rsidRDefault="002E31D0" w:rsidP="00E665F1">
            <w:r w:rsidRPr="00851BAD">
              <w:t>Klassenstufe</w:t>
            </w:r>
          </w:p>
        </w:tc>
        <w:tc>
          <w:tcPr>
            <w:tcW w:w="7123" w:type="dxa"/>
          </w:tcPr>
          <w:p w14:paraId="5BD94BC4" w14:textId="6422AF5B" w:rsidR="002E31D0" w:rsidRPr="00851BAD" w:rsidRDefault="003F0362" w:rsidP="00E665F1">
            <w:r>
              <w:t>7</w:t>
            </w:r>
          </w:p>
        </w:tc>
      </w:tr>
    </w:tbl>
    <w:p w14:paraId="3D1B0C91" w14:textId="77777777" w:rsidR="002E31D0" w:rsidRDefault="002E31D0" w:rsidP="00E665F1"/>
    <w:p w14:paraId="51BDD9E3" w14:textId="77777777" w:rsidR="004C7EF2" w:rsidRDefault="004C7EF2" w:rsidP="00E665F1"/>
    <w:p w14:paraId="7B5CB0AE" w14:textId="77777777" w:rsidR="004C7EF2" w:rsidRPr="006B7694" w:rsidRDefault="004C7EF2" w:rsidP="004C7EF2">
      <w:pPr>
        <w:rPr>
          <w:b/>
          <w:color w:val="284780"/>
          <w:sz w:val="24"/>
          <w:szCs w:val="24"/>
        </w:rPr>
      </w:pPr>
      <w:r w:rsidRPr="006B7694">
        <w:rPr>
          <w:b/>
          <w:color w:val="284780"/>
          <w:sz w:val="24"/>
          <w:szCs w:val="24"/>
        </w:rPr>
        <w:t>Intention</w:t>
      </w:r>
    </w:p>
    <w:p w14:paraId="28EF94E6" w14:textId="77777777" w:rsidR="002E31D0" w:rsidRDefault="002E31D0" w:rsidP="00E665F1"/>
    <w:p w14:paraId="0A300B5B" w14:textId="1DAD62E5" w:rsidR="000F659A" w:rsidRPr="006B7694" w:rsidRDefault="00CA6C07" w:rsidP="00E665F1">
      <w:pPr>
        <w:rPr>
          <w:rFonts w:ascii="Cambria" w:hAnsi="Cambria"/>
        </w:rPr>
      </w:pPr>
      <w:r w:rsidRPr="006B7694">
        <w:rPr>
          <w:rFonts w:ascii="Cambria" w:hAnsi="Cambria"/>
        </w:rPr>
        <w:t>In der Lernumgebung soll vor</w:t>
      </w:r>
      <w:r w:rsidR="00054154" w:rsidRPr="006B7694">
        <w:rPr>
          <w:rFonts w:ascii="Cambria" w:hAnsi="Cambria"/>
        </w:rPr>
        <w:t xml:space="preserve"> </w:t>
      </w:r>
      <w:r w:rsidRPr="006B7694">
        <w:rPr>
          <w:rFonts w:ascii="Cambria" w:hAnsi="Cambria"/>
        </w:rPr>
        <w:t>allem der Stoff des zurückliegenden Schuljahres wiederholt werden. Anhand des Übungsblattes werden noch einmal die wichtigsten Aspekte ins Gedächtnis gerufen und ihre Relevanz zum Ausdruck gebracht.</w:t>
      </w:r>
      <w:r w:rsidR="00AC00DB" w:rsidRPr="006B7694">
        <w:rPr>
          <w:rFonts w:ascii="Cambria" w:hAnsi="Cambria"/>
        </w:rPr>
        <w:t xml:space="preserve"> Der Stoffinhalt der</w:t>
      </w:r>
      <w:r w:rsidR="00621CE9" w:rsidRPr="006B7694">
        <w:rPr>
          <w:rFonts w:ascii="Cambria" w:hAnsi="Cambria"/>
        </w:rPr>
        <w:t xml:space="preserve"> </w:t>
      </w:r>
      <w:r w:rsidR="003F0362" w:rsidRPr="006B7694">
        <w:rPr>
          <w:rFonts w:ascii="Cambria" w:hAnsi="Cambria"/>
        </w:rPr>
        <w:t>siebten Jahrgangsstufen</w:t>
      </w:r>
      <w:r w:rsidR="00621CE9" w:rsidRPr="006B7694">
        <w:rPr>
          <w:rFonts w:ascii="Cambria" w:hAnsi="Cambria"/>
        </w:rPr>
        <w:t xml:space="preserve"> wird gefestigt</w:t>
      </w:r>
      <w:r w:rsidR="00AC00DB" w:rsidRPr="006B7694">
        <w:rPr>
          <w:rFonts w:ascii="Cambria" w:hAnsi="Cambria"/>
        </w:rPr>
        <w:t>, sodass die Grundlagen für das nächste Schuljahr gelegt sind.</w:t>
      </w:r>
      <w:r w:rsidR="006B7694">
        <w:rPr>
          <w:rFonts w:ascii="Cambria" w:hAnsi="Cambria"/>
        </w:rPr>
        <w:t xml:space="preserve"> Die Lernumgebung bezieht sich thematisch auf die aktuell stattfindende Fußball-Weltmeisterschaft in Brasilien und fördert durch ihren Gegenwartsbezug die Motivation der Lernenden. </w:t>
      </w:r>
    </w:p>
    <w:p w14:paraId="50368851" w14:textId="77777777" w:rsidR="00CA6C07" w:rsidRPr="006B7694" w:rsidRDefault="00CA6C07" w:rsidP="00E665F1">
      <w:pPr>
        <w:rPr>
          <w:rFonts w:ascii="Cambria" w:hAnsi="Cambria"/>
        </w:rPr>
      </w:pPr>
    </w:p>
    <w:p w14:paraId="612AAE42" w14:textId="6526C78E" w:rsidR="00CA6C07" w:rsidRPr="006B7694" w:rsidRDefault="006637AE" w:rsidP="00E665F1">
      <w:pPr>
        <w:rPr>
          <w:rFonts w:ascii="Cambria" w:hAnsi="Cambria"/>
        </w:rPr>
      </w:pPr>
      <w:r w:rsidRPr="006B7694">
        <w:rPr>
          <w:rFonts w:ascii="Cambria" w:hAnsi="Cambria"/>
        </w:rPr>
        <w:t xml:space="preserve">Für </w:t>
      </w:r>
      <w:r w:rsidR="00015AF2" w:rsidRPr="006B7694">
        <w:rPr>
          <w:rFonts w:ascii="Cambria" w:hAnsi="Cambria"/>
        </w:rPr>
        <w:t>die Bearbeitung und Besprechung des</w:t>
      </w:r>
      <w:r w:rsidRPr="006B7694">
        <w:rPr>
          <w:rFonts w:ascii="Cambria" w:hAnsi="Cambria"/>
        </w:rPr>
        <w:t xml:space="preserve"> Übungsblatt</w:t>
      </w:r>
      <w:r w:rsidR="00015AF2" w:rsidRPr="006B7694">
        <w:rPr>
          <w:rFonts w:ascii="Cambria" w:hAnsi="Cambria"/>
        </w:rPr>
        <w:t>es</w:t>
      </w:r>
      <w:r w:rsidR="00621CE9" w:rsidRPr="006B7694">
        <w:rPr>
          <w:rFonts w:ascii="Cambria" w:hAnsi="Cambria"/>
        </w:rPr>
        <w:t xml:space="preserve"> sind drei</w:t>
      </w:r>
      <w:r w:rsidRPr="006B7694">
        <w:rPr>
          <w:rFonts w:ascii="Cambria" w:hAnsi="Cambria"/>
        </w:rPr>
        <w:t xml:space="preserve"> Unterrichtsstunden eingeplant.</w:t>
      </w:r>
    </w:p>
    <w:p w14:paraId="703066B1" w14:textId="77777777" w:rsidR="002E31D0" w:rsidRDefault="002E31D0" w:rsidP="00E665F1"/>
    <w:p w14:paraId="1431BAC9" w14:textId="77777777" w:rsidR="006B7694" w:rsidRDefault="006B7694" w:rsidP="00E665F1"/>
    <w:p w14:paraId="52D77401" w14:textId="77777777" w:rsidR="006B7694" w:rsidRPr="000F659A" w:rsidRDefault="006B7694" w:rsidP="00E665F1"/>
    <w:p w14:paraId="0BE07CD4" w14:textId="77777777" w:rsidR="002E31D0" w:rsidRPr="006B7694" w:rsidRDefault="00851BAD" w:rsidP="00E665F1">
      <w:pPr>
        <w:rPr>
          <w:b/>
          <w:color w:val="284780"/>
          <w:sz w:val="24"/>
          <w:szCs w:val="24"/>
        </w:rPr>
      </w:pPr>
      <w:r w:rsidRPr="006B7694">
        <w:rPr>
          <w:b/>
          <w:color w:val="284780"/>
          <w:sz w:val="24"/>
          <w:szCs w:val="24"/>
        </w:rPr>
        <w:t>Fachlicher Hintergrund</w:t>
      </w:r>
    </w:p>
    <w:p w14:paraId="3E21937A" w14:textId="77777777" w:rsidR="002E31D0" w:rsidRDefault="002E31D0" w:rsidP="00E665F1"/>
    <w:p w14:paraId="4FBF5E68" w14:textId="4A2E471F" w:rsidR="00E71B66" w:rsidRPr="006B7694" w:rsidRDefault="00E71B66" w:rsidP="00E665F1">
      <w:pPr>
        <w:rPr>
          <w:rFonts w:ascii="Cambria" w:hAnsi="Cambria"/>
        </w:rPr>
      </w:pPr>
      <w:r w:rsidRPr="006B7694">
        <w:rPr>
          <w:rFonts w:ascii="Cambria" w:hAnsi="Cambria"/>
        </w:rPr>
        <w:t>In der Lernumgebung werden verschiedene Themengebiete mit unterschiedlichen Schwierigkeitsgraden abgedeckt</w:t>
      </w:r>
      <w:r w:rsidR="00621CE9" w:rsidRPr="006B7694">
        <w:rPr>
          <w:rFonts w:ascii="Cambria" w:hAnsi="Cambria"/>
        </w:rPr>
        <w:t>. Die einzelnen Aufgaben bauen auf das Grundwissen auf.</w:t>
      </w:r>
    </w:p>
    <w:p w14:paraId="7B959A90" w14:textId="77777777" w:rsidR="00E71B66" w:rsidRDefault="00E71B66" w:rsidP="00E665F1"/>
    <w:p w14:paraId="397CDEF0" w14:textId="2D087883" w:rsidR="00644BDC" w:rsidRPr="006B7694" w:rsidRDefault="00644BDC" w:rsidP="00E665F1">
      <w:pPr>
        <w:rPr>
          <w:rFonts w:ascii="Cambria" w:hAnsi="Cambria"/>
        </w:rPr>
      </w:pPr>
      <w:r w:rsidRPr="006B7694">
        <w:rPr>
          <w:rFonts w:ascii="Cambria" w:hAnsi="Cambria"/>
        </w:rPr>
        <w:t>1 Aufgabe:</w:t>
      </w:r>
    </w:p>
    <w:p w14:paraId="068164E6" w14:textId="77777777" w:rsidR="00644BDC" w:rsidRPr="006B7694" w:rsidRDefault="00644BDC" w:rsidP="00E665F1">
      <w:pPr>
        <w:rPr>
          <w:rFonts w:ascii="Cambria" w:hAnsi="Cambria"/>
        </w:rPr>
      </w:pPr>
    </w:p>
    <w:p w14:paraId="390412D5" w14:textId="6C5335AA" w:rsidR="00644BDC" w:rsidRPr="006B7694" w:rsidRDefault="00644BDC" w:rsidP="00E665F1">
      <w:pPr>
        <w:rPr>
          <w:rFonts w:ascii="Cambria" w:hAnsi="Cambria"/>
        </w:rPr>
      </w:pPr>
      <w:r w:rsidRPr="006B7694">
        <w:rPr>
          <w:rFonts w:ascii="Cambria" w:hAnsi="Cambria"/>
        </w:rPr>
        <w:t>Mögliche Ergebnisse sind: Dreieck, Raute, Rechteck</w:t>
      </w:r>
    </w:p>
    <w:p w14:paraId="4F3EB51D" w14:textId="77777777" w:rsidR="00644BDC" w:rsidRDefault="00644BDC" w:rsidP="00E665F1"/>
    <w:p w14:paraId="1035926D" w14:textId="0FA53165" w:rsidR="00644BDC" w:rsidRPr="006B7694" w:rsidRDefault="00644BDC" w:rsidP="00E665F1">
      <w:pPr>
        <w:rPr>
          <w:rFonts w:ascii="Cambria" w:hAnsi="Cambria"/>
        </w:rPr>
      </w:pPr>
      <w:r w:rsidRPr="006B7694">
        <w:rPr>
          <w:rFonts w:ascii="Cambria" w:hAnsi="Cambria"/>
        </w:rPr>
        <w:t>2 Aufgabe:</w:t>
      </w:r>
    </w:p>
    <w:p w14:paraId="52C2A0F1" w14:textId="77777777" w:rsidR="00644BDC" w:rsidRPr="006B7694" w:rsidRDefault="00644BDC" w:rsidP="00E665F1">
      <w:pPr>
        <w:rPr>
          <w:rFonts w:ascii="Cambria" w:hAnsi="Cambria"/>
        </w:rPr>
      </w:pPr>
    </w:p>
    <w:p w14:paraId="4F649C20" w14:textId="558BC26D" w:rsidR="00644BDC" w:rsidRPr="006B7694" w:rsidRDefault="00953D4E" w:rsidP="00E665F1">
      <w:pPr>
        <w:rPr>
          <w:rFonts w:ascii="Cambria" w:hAnsi="Cambria"/>
        </w:rPr>
      </w:pPr>
      <w:r w:rsidRPr="006B7694">
        <w:rPr>
          <w:rFonts w:ascii="Cambria" w:hAnsi="Cambria"/>
        </w:rPr>
        <w:t>Mögliche Heran</w:t>
      </w:r>
      <w:r w:rsidR="00644BDC" w:rsidRPr="006B7694">
        <w:rPr>
          <w:rFonts w:ascii="Cambria" w:hAnsi="Cambria"/>
        </w:rPr>
        <w:t>gehens</w:t>
      </w:r>
      <w:r w:rsidR="00B06439" w:rsidRPr="006B7694">
        <w:rPr>
          <w:rFonts w:ascii="Cambria" w:hAnsi="Cambria"/>
        </w:rPr>
        <w:t>weise: Anhand des Fußballfeldes</w:t>
      </w:r>
      <w:r w:rsidR="00644BDC" w:rsidRPr="006B7694">
        <w:rPr>
          <w:rFonts w:ascii="Cambria" w:hAnsi="Cambria"/>
        </w:rPr>
        <w:t xml:space="preserve"> ist es den </w:t>
      </w:r>
      <w:r w:rsidR="003F0362" w:rsidRPr="006B7694">
        <w:rPr>
          <w:rFonts w:ascii="Cambria" w:hAnsi="Cambria"/>
        </w:rPr>
        <w:t>Lernenden</w:t>
      </w:r>
      <w:r w:rsidR="00644BDC" w:rsidRPr="006B7694">
        <w:rPr>
          <w:rFonts w:ascii="Cambria" w:hAnsi="Cambria"/>
        </w:rPr>
        <w:t xml:space="preserve"> möglich</w:t>
      </w:r>
      <w:r w:rsidR="003F0362" w:rsidRPr="006B7694">
        <w:rPr>
          <w:rFonts w:ascii="Cambria" w:hAnsi="Cambria"/>
        </w:rPr>
        <w:t>,</w:t>
      </w:r>
      <w:r w:rsidR="00644BDC" w:rsidRPr="006B7694">
        <w:rPr>
          <w:rFonts w:ascii="Cambria" w:hAnsi="Cambria"/>
        </w:rPr>
        <w:t xml:space="preserve"> entsprechende Annahmen zu treffen</w:t>
      </w:r>
      <w:r w:rsidR="003F0362" w:rsidRPr="006B7694">
        <w:rPr>
          <w:rFonts w:ascii="Cambria" w:hAnsi="Cambria"/>
        </w:rPr>
        <w:t>,</w:t>
      </w:r>
      <w:r w:rsidR="00644BDC" w:rsidRPr="006B7694">
        <w:rPr>
          <w:rFonts w:ascii="Cambria" w:hAnsi="Cambria"/>
        </w:rPr>
        <w:t xml:space="preserve"> um den Durchmesser eines Kreises zu ermitteln. </w:t>
      </w:r>
      <w:r w:rsidR="000808F2" w:rsidRPr="006B7694">
        <w:rPr>
          <w:rFonts w:ascii="Cambria" w:hAnsi="Cambria"/>
        </w:rPr>
        <w:t xml:space="preserve">Über die Flächenformel des Kreises und des Rechteckes </w:t>
      </w:r>
      <w:r w:rsidR="006B7694">
        <w:rPr>
          <w:rFonts w:ascii="Cambria" w:hAnsi="Cambria"/>
        </w:rPr>
        <w:t xml:space="preserve">ist es ihnen möglich, </w:t>
      </w:r>
      <w:r w:rsidR="000808F2" w:rsidRPr="006B7694">
        <w:rPr>
          <w:rFonts w:ascii="Cambria" w:hAnsi="Cambria"/>
        </w:rPr>
        <w:t>den Flächeninhalt der Tribüne</w:t>
      </w:r>
      <w:r w:rsidR="006B7694">
        <w:rPr>
          <w:rFonts w:ascii="Cambria" w:hAnsi="Cambria"/>
        </w:rPr>
        <w:t xml:space="preserve"> zu</w:t>
      </w:r>
      <w:r w:rsidR="000808F2" w:rsidRPr="006B7694">
        <w:rPr>
          <w:rFonts w:ascii="Cambria" w:hAnsi="Cambria"/>
        </w:rPr>
        <w:t xml:space="preserve"> berechnen.</w:t>
      </w:r>
    </w:p>
    <w:p w14:paraId="6BCFEA9D" w14:textId="77777777" w:rsidR="002E31D0" w:rsidRPr="006B7694" w:rsidRDefault="002E31D0" w:rsidP="00E665F1">
      <w:pPr>
        <w:rPr>
          <w:rFonts w:ascii="Cambria" w:hAnsi="Cambria"/>
        </w:rPr>
      </w:pPr>
    </w:p>
    <w:p w14:paraId="464A93C8" w14:textId="49799169" w:rsidR="000808F2" w:rsidRPr="006B7694" w:rsidRDefault="00143E16" w:rsidP="00E665F1">
      <w:pPr>
        <w:rPr>
          <w:rFonts w:ascii="Cambria" w:hAnsi="Cambria"/>
        </w:rPr>
      </w:pPr>
      <w:r w:rsidRPr="006B7694">
        <w:rPr>
          <w:rFonts w:ascii="Cambria" w:hAnsi="Cambria"/>
        </w:rPr>
        <w:t>3 Aufgabe:</w:t>
      </w:r>
    </w:p>
    <w:p w14:paraId="244D6DCA" w14:textId="77777777" w:rsidR="00143E16" w:rsidRPr="006B7694" w:rsidRDefault="00143E16" w:rsidP="00E665F1">
      <w:pPr>
        <w:rPr>
          <w:rFonts w:ascii="Cambria" w:hAnsi="Cambria"/>
        </w:rPr>
      </w:pPr>
    </w:p>
    <w:p w14:paraId="57CC375E" w14:textId="3E523CF3" w:rsidR="00143E16" w:rsidRPr="006B7694" w:rsidRDefault="00143E16" w:rsidP="00E665F1">
      <w:pPr>
        <w:rPr>
          <w:rFonts w:ascii="Cambria" w:hAnsi="Cambria"/>
        </w:rPr>
      </w:pPr>
      <w:r w:rsidRPr="006B7694">
        <w:rPr>
          <w:rFonts w:ascii="Cambria" w:hAnsi="Cambria"/>
        </w:rPr>
        <w:t xml:space="preserve">Zunächst wird die Wahrscheinlichkeit nach den im Unterricht gelernten Regeln berechnet. Bei der Begründung der Realitätsnähe können </w:t>
      </w:r>
      <w:r w:rsidR="006B7694">
        <w:rPr>
          <w:rFonts w:ascii="Cambria" w:hAnsi="Cambria"/>
        </w:rPr>
        <w:t>Aspekte</w:t>
      </w:r>
      <w:r w:rsidRPr="006B7694">
        <w:rPr>
          <w:rFonts w:ascii="Cambria" w:hAnsi="Cambria"/>
        </w:rPr>
        <w:t xml:space="preserve">, wie </w:t>
      </w:r>
      <w:r w:rsidR="003F0362" w:rsidRPr="006B7694">
        <w:rPr>
          <w:rFonts w:ascii="Cambria" w:hAnsi="Cambria"/>
        </w:rPr>
        <w:t xml:space="preserve">beispielsweise VIP- und Sponsorenplätze oder </w:t>
      </w:r>
      <w:r w:rsidR="00FD06D3" w:rsidRPr="006B7694">
        <w:rPr>
          <w:rFonts w:ascii="Cambria" w:hAnsi="Cambria"/>
        </w:rPr>
        <w:t xml:space="preserve">Reporterränge, </w:t>
      </w:r>
      <w:r w:rsidRPr="006B7694">
        <w:rPr>
          <w:rFonts w:ascii="Cambria" w:hAnsi="Cambria"/>
        </w:rPr>
        <w:t>die nicht im freien Verkauf sind</w:t>
      </w:r>
      <w:r w:rsidR="00FD06D3" w:rsidRPr="006B7694">
        <w:rPr>
          <w:rFonts w:ascii="Cambria" w:hAnsi="Cambria"/>
        </w:rPr>
        <w:t xml:space="preserve">, genannt werden. </w:t>
      </w:r>
    </w:p>
    <w:p w14:paraId="14001E3E" w14:textId="77777777" w:rsidR="00143E16" w:rsidRPr="006B7694" w:rsidRDefault="00143E16" w:rsidP="00E665F1">
      <w:pPr>
        <w:rPr>
          <w:rFonts w:ascii="Cambria" w:hAnsi="Cambria"/>
        </w:rPr>
      </w:pPr>
    </w:p>
    <w:p w14:paraId="65993C07" w14:textId="2C3290E4" w:rsidR="00143E16" w:rsidRPr="006B7694" w:rsidRDefault="00143E16" w:rsidP="00E665F1">
      <w:pPr>
        <w:rPr>
          <w:rFonts w:ascii="Cambria" w:hAnsi="Cambria"/>
        </w:rPr>
      </w:pPr>
      <w:r w:rsidRPr="006B7694">
        <w:rPr>
          <w:rFonts w:ascii="Cambria" w:hAnsi="Cambria"/>
        </w:rPr>
        <w:t>4 Aufgabe:</w:t>
      </w:r>
    </w:p>
    <w:p w14:paraId="22B6FDFC" w14:textId="77777777" w:rsidR="00143E16" w:rsidRPr="006B7694" w:rsidRDefault="00143E16" w:rsidP="00E665F1">
      <w:pPr>
        <w:rPr>
          <w:rFonts w:ascii="Cambria" w:hAnsi="Cambria"/>
        </w:rPr>
      </w:pPr>
    </w:p>
    <w:p w14:paraId="2AED5784" w14:textId="42B1EF60" w:rsidR="00143E16" w:rsidRPr="006B7694" w:rsidRDefault="00143E16" w:rsidP="006B7694">
      <w:pPr>
        <w:rPr>
          <w:rFonts w:ascii="Cambria" w:hAnsi="Cambria"/>
        </w:rPr>
      </w:pPr>
      <w:r w:rsidRPr="006B7694">
        <w:rPr>
          <w:rFonts w:ascii="Cambria" w:hAnsi="Cambria"/>
        </w:rPr>
        <w:t xml:space="preserve">Die </w:t>
      </w:r>
      <w:r w:rsidR="003F0362" w:rsidRPr="006B7694">
        <w:rPr>
          <w:rFonts w:ascii="Cambria" w:hAnsi="Cambria"/>
        </w:rPr>
        <w:t>Lernenden</w:t>
      </w:r>
      <w:r w:rsidRPr="006B7694">
        <w:rPr>
          <w:rFonts w:ascii="Cambria" w:hAnsi="Cambria"/>
        </w:rPr>
        <w:t xml:space="preserve"> treffen geeignete Annahmen</w:t>
      </w:r>
      <w:r w:rsidR="006B7694">
        <w:rPr>
          <w:rFonts w:ascii="Cambria" w:hAnsi="Cambria"/>
        </w:rPr>
        <w:t>, so zum Beispiel bezüglich</w:t>
      </w:r>
      <w:r w:rsidRPr="006B7694">
        <w:rPr>
          <w:rFonts w:ascii="Cambria" w:hAnsi="Cambria"/>
        </w:rPr>
        <w:t xml:space="preserve"> der Länge eines Autos</w:t>
      </w:r>
      <w:r w:rsidR="003F0362" w:rsidRPr="006B7694">
        <w:rPr>
          <w:rFonts w:ascii="Cambria" w:hAnsi="Cambria"/>
        </w:rPr>
        <w:t>,</w:t>
      </w:r>
      <w:r w:rsidRPr="006B7694">
        <w:rPr>
          <w:rFonts w:ascii="Cambria" w:hAnsi="Cambria"/>
        </w:rPr>
        <w:t xml:space="preserve"> um</w:t>
      </w:r>
      <w:r w:rsidR="003F0362" w:rsidRPr="006B7694">
        <w:rPr>
          <w:rFonts w:ascii="Cambria" w:hAnsi="Cambria"/>
        </w:rPr>
        <w:t xml:space="preserve"> auf diese Weise</w:t>
      </w:r>
      <w:r w:rsidRPr="006B7694">
        <w:rPr>
          <w:rFonts w:ascii="Cambria" w:hAnsi="Cambria"/>
        </w:rPr>
        <w:t xml:space="preserve"> die Anzahl der sich im Stau</w:t>
      </w:r>
      <w:r w:rsidR="003F0362" w:rsidRPr="006B7694">
        <w:rPr>
          <w:rFonts w:ascii="Cambria" w:hAnsi="Cambria"/>
        </w:rPr>
        <w:t xml:space="preserve"> befindenden Autos </w:t>
      </w:r>
      <w:r w:rsidR="008C577F">
        <w:rPr>
          <w:rFonts w:ascii="Cambria" w:hAnsi="Cambria"/>
        </w:rPr>
        <w:t>berechnen</w:t>
      </w:r>
      <w:r w:rsidR="003F0362" w:rsidRPr="006B7694">
        <w:rPr>
          <w:rFonts w:ascii="Cambria" w:hAnsi="Cambria"/>
        </w:rPr>
        <w:t xml:space="preserve"> </w:t>
      </w:r>
      <w:r w:rsidRPr="006B7694">
        <w:rPr>
          <w:rFonts w:ascii="Cambria" w:hAnsi="Cambria"/>
        </w:rPr>
        <w:t>und somit die Aufgabe lösen</w:t>
      </w:r>
      <w:r w:rsidR="008C577F">
        <w:rPr>
          <w:rFonts w:ascii="Cambria" w:hAnsi="Cambria"/>
        </w:rPr>
        <w:t xml:space="preserve"> zu können</w:t>
      </w:r>
      <w:r w:rsidRPr="006B7694">
        <w:rPr>
          <w:rFonts w:ascii="Cambria" w:hAnsi="Cambria"/>
        </w:rPr>
        <w:t>.</w:t>
      </w:r>
      <w:r w:rsidR="008C577F">
        <w:rPr>
          <w:rFonts w:ascii="Cambria" w:hAnsi="Cambria"/>
        </w:rPr>
        <w:t xml:space="preserve"> Durch</w:t>
      </w:r>
      <w:r w:rsidR="005732F7" w:rsidRPr="006B7694">
        <w:rPr>
          <w:rFonts w:ascii="Cambria" w:hAnsi="Cambria"/>
        </w:rPr>
        <w:t xml:space="preserve"> Aufgabe a) kann diese Frage sofort beantwortet werden.</w:t>
      </w:r>
    </w:p>
    <w:p w14:paraId="7043DD69" w14:textId="3F390ED1" w:rsidR="006B7694" w:rsidRDefault="006A70A7" w:rsidP="008C577F">
      <w:pPr>
        <w:rPr>
          <w:rFonts w:ascii="Cambria" w:hAnsi="Cambria"/>
        </w:rPr>
      </w:pPr>
      <w:r w:rsidRPr="006B7694">
        <w:rPr>
          <w:rFonts w:ascii="Cambria" w:hAnsi="Cambria"/>
        </w:rPr>
        <w:t xml:space="preserve">Aus </w:t>
      </w:r>
      <w:r w:rsidR="008C577F">
        <w:rPr>
          <w:rFonts w:ascii="Cambria" w:hAnsi="Cambria"/>
        </w:rPr>
        <w:t xml:space="preserve">den </w:t>
      </w:r>
      <w:r w:rsidRPr="006B7694">
        <w:rPr>
          <w:rFonts w:ascii="Cambria" w:hAnsi="Cambria"/>
        </w:rPr>
        <w:t>Aufgabe</w:t>
      </w:r>
      <w:r w:rsidR="008C577F">
        <w:rPr>
          <w:rFonts w:ascii="Cambria" w:hAnsi="Cambria"/>
        </w:rPr>
        <w:t>n</w:t>
      </w:r>
      <w:r w:rsidRPr="006B7694">
        <w:rPr>
          <w:rFonts w:ascii="Cambria" w:hAnsi="Cambria"/>
        </w:rPr>
        <w:t xml:space="preserve"> a) und b) ist das pünktliche Ankommen entweder ausgeschlossen oder muss noch einmal berechnet werden.</w:t>
      </w:r>
      <w:r w:rsidR="006B7694">
        <w:rPr>
          <w:rFonts w:ascii="Cambria" w:hAnsi="Cambria"/>
        </w:rPr>
        <w:br w:type="page"/>
      </w:r>
    </w:p>
    <w:p w14:paraId="5C0E67B0" w14:textId="2E8A330A" w:rsidR="00203B9E" w:rsidRPr="006B7694" w:rsidRDefault="00203B9E" w:rsidP="00203B9E">
      <w:pPr>
        <w:rPr>
          <w:rFonts w:ascii="Cambria" w:hAnsi="Cambria"/>
        </w:rPr>
      </w:pPr>
      <w:r w:rsidRPr="006B7694">
        <w:rPr>
          <w:rFonts w:ascii="Cambria" w:hAnsi="Cambria"/>
        </w:rPr>
        <w:lastRenderedPageBreak/>
        <w:t>5 Aufgabe:</w:t>
      </w:r>
    </w:p>
    <w:p w14:paraId="3E7BC17C" w14:textId="77777777" w:rsidR="00203B9E" w:rsidRPr="006B7694" w:rsidRDefault="00203B9E" w:rsidP="00203B9E">
      <w:pPr>
        <w:rPr>
          <w:rFonts w:ascii="Cambria" w:hAnsi="Cambria"/>
        </w:rPr>
      </w:pPr>
    </w:p>
    <w:p w14:paraId="09EBE848" w14:textId="01B077A6" w:rsidR="00203B9E" w:rsidRPr="006B7694" w:rsidRDefault="00203B9E" w:rsidP="00203B9E">
      <w:pPr>
        <w:rPr>
          <w:rFonts w:ascii="Cambria" w:hAnsi="Cambria"/>
        </w:rPr>
      </w:pPr>
      <w:r w:rsidRPr="006B7694">
        <w:rPr>
          <w:rFonts w:ascii="Cambria" w:hAnsi="Cambria"/>
        </w:rPr>
        <w:t xml:space="preserve">Die </w:t>
      </w:r>
      <w:r w:rsidR="003F0362" w:rsidRPr="006B7694">
        <w:rPr>
          <w:rFonts w:ascii="Cambria" w:hAnsi="Cambria"/>
        </w:rPr>
        <w:t>Lernenden</w:t>
      </w:r>
      <w:r w:rsidRPr="006B7694">
        <w:rPr>
          <w:rFonts w:ascii="Cambria" w:hAnsi="Cambria"/>
        </w:rPr>
        <w:t xml:space="preserve"> berechnen anhand einer selbst angefertigten Skizze den gesuchten Winkel.</w:t>
      </w:r>
    </w:p>
    <w:p w14:paraId="3A3AC149" w14:textId="77777777" w:rsidR="00203B9E" w:rsidRPr="006B7694" w:rsidRDefault="00203B9E" w:rsidP="00203B9E">
      <w:pPr>
        <w:rPr>
          <w:rFonts w:ascii="Cambria" w:hAnsi="Cambria"/>
        </w:rPr>
      </w:pPr>
    </w:p>
    <w:p w14:paraId="13CC556A" w14:textId="04A5EA6E" w:rsidR="00203B9E" w:rsidRPr="006B7694" w:rsidRDefault="00203B9E" w:rsidP="00203B9E">
      <w:pPr>
        <w:rPr>
          <w:rFonts w:ascii="Cambria" w:hAnsi="Cambria"/>
        </w:rPr>
      </w:pPr>
      <w:r w:rsidRPr="006B7694">
        <w:rPr>
          <w:rFonts w:ascii="Cambria" w:hAnsi="Cambria"/>
        </w:rPr>
        <w:t>6 Aufgabe:</w:t>
      </w:r>
    </w:p>
    <w:p w14:paraId="20F57C15" w14:textId="77777777" w:rsidR="00203B9E" w:rsidRPr="006B7694" w:rsidRDefault="00203B9E" w:rsidP="00203B9E">
      <w:pPr>
        <w:rPr>
          <w:rFonts w:ascii="Cambria" w:hAnsi="Cambria"/>
        </w:rPr>
      </w:pPr>
    </w:p>
    <w:p w14:paraId="6C1F254C" w14:textId="345F9D99" w:rsidR="00203B9E" w:rsidRPr="006B7694" w:rsidRDefault="00203B9E" w:rsidP="00203B9E">
      <w:pPr>
        <w:rPr>
          <w:rFonts w:ascii="Cambria" w:hAnsi="Cambria"/>
        </w:rPr>
      </w:pPr>
      <w:r w:rsidRPr="006B7694">
        <w:rPr>
          <w:rFonts w:ascii="Cambria" w:hAnsi="Cambria"/>
        </w:rPr>
        <w:t xml:space="preserve">Davon abhängig, welche Gewinnchancen die </w:t>
      </w:r>
      <w:r w:rsidR="003F0362" w:rsidRPr="006B7694">
        <w:rPr>
          <w:rFonts w:ascii="Cambria" w:hAnsi="Cambria"/>
        </w:rPr>
        <w:t>Lernenden</w:t>
      </w:r>
      <w:r w:rsidRPr="006B7694">
        <w:rPr>
          <w:rFonts w:ascii="Cambria" w:hAnsi="Cambria"/>
        </w:rPr>
        <w:t xml:space="preserve"> annehmen, ergeben sich verschiedene Wahrscheinlichkeiten.</w:t>
      </w:r>
    </w:p>
    <w:p w14:paraId="22686D5E" w14:textId="77777777" w:rsidR="002E31D0" w:rsidRDefault="002E31D0" w:rsidP="00E665F1"/>
    <w:p w14:paraId="06D4D6F6" w14:textId="77777777" w:rsidR="006B7694" w:rsidRDefault="006B7694" w:rsidP="00E665F1"/>
    <w:p w14:paraId="2E47440E" w14:textId="77777777" w:rsidR="006B7694" w:rsidRPr="000F659A" w:rsidRDefault="006B7694" w:rsidP="00E665F1"/>
    <w:p w14:paraId="1B386B05" w14:textId="77777777" w:rsidR="002E31D0" w:rsidRPr="006B7694" w:rsidRDefault="00851BAD" w:rsidP="00E665F1">
      <w:pPr>
        <w:rPr>
          <w:b/>
          <w:color w:val="284780"/>
          <w:sz w:val="24"/>
          <w:szCs w:val="24"/>
        </w:rPr>
      </w:pPr>
      <w:r w:rsidRPr="006B7694">
        <w:rPr>
          <w:b/>
          <w:color w:val="284780"/>
          <w:sz w:val="24"/>
          <w:szCs w:val="24"/>
        </w:rPr>
        <w:t>Methodische Hinweise</w:t>
      </w:r>
    </w:p>
    <w:p w14:paraId="5E6E5750" w14:textId="77777777" w:rsidR="002E31D0" w:rsidRDefault="002E31D0" w:rsidP="00E665F1"/>
    <w:p w14:paraId="13696CA7" w14:textId="0AFA32B5" w:rsidR="000F659A" w:rsidRPr="006B7694" w:rsidRDefault="0001030D" w:rsidP="00E665F1">
      <w:pPr>
        <w:rPr>
          <w:rFonts w:ascii="Cambria" w:hAnsi="Cambria"/>
        </w:rPr>
      </w:pPr>
      <w:r w:rsidRPr="006B7694">
        <w:rPr>
          <w:rFonts w:ascii="Cambria" w:hAnsi="Cambria"/>
        </w:rPr>
        <w:t xml:space="preserve">Die </w:t>
      </w:r>
      <w:r w:rsidR="003F0362" w:rsidRPr="006B7694">
        <w:rPr>
          <w:rFonts w:ascii="Cambria" w:hAnsi="Cambria"/>
        </w:rPr>
        <w:t>Lernenden</w:t>
      </w:r>
      <w:r w:rsidRPr="006B7694">
        <w:rPr>
          <w:rFonts w:ascii="Cambria" w:hAnsi="Cambria"/>
        </w:rPr>
        <w:t xml:space="preserve"> bearbeiten die Aufgaben innerhalb einer Unterrichtsstunde in Einzelarbeit. In der </w:t>
      </w:r>
      <w:r w:rsidR="008C577F">
        <w:rPr>
          <w:rFonts w:ascii="Cambria" w:hAnsi="Cambria"/>
        </w:rPr>
        <w:br/>
      </w:r>
      <w:r w:rsidRPr="006B7694">
        <w:rPr>
          <w:rFonts w:ascii="Cambria" w:hAnsi="Cambria"/>
        </w:rPr>
        <w:t>darauf folgenden Stunde ist vorgesehen</w:t>
      </w:r>
      <w:r w:rsidR="00FE1D56" w:rsidRPr="006B7694">
        <w:rPr>
          <w:rFonts w:ascii="Cambria" w:hAnsi="Cambria"/>
        </w:rPr>
        <w:t>,</w:t>
      </w:r>
      <w:r w:rsidRPr="006B7694">
        <w:rPr>
          <w:rFonts w:ascii="Cambria" w:hAnsi="Cambria"/>
        </w:rPr>
        <w:t xml:space="preserve"> die Aufgaben in Partnerarbeit zu besprechen und zu diskutieren. </w:t>
      </w:r>
      <w:r w:rsidR="00054154" w:rsidRPr="006B7694">
        <w:rPr>
          <w:rFonts w:ascii="Cambria" w:hAnsi="Cambria"/>
        </w:rPr>
        <w:t>In der abschließenden Stunde</w:t>
      </w:r>
      <w:r w:rsidRPr="006B7694">
        <w:rPr>
          <w:rFonts w:ascii="Cambria" w:hAnsi="Cambria"/>
        </w:rPr>
        <w:t xml:space="preserve"> werden die Aufgaben im Plenum</w:t>
      </w:r>
      <w:r w:rsidR="006069FA" w:rsidRPr="006B7694">
        <w:rPr>
          <w:rFonts w:ascii="Cambria" w:hAnsi="Cambria"/>
        </w:rPr>
        <w:t xml:space="preserve"> erörtert und</w:t>
      </w:r>
      <w:r w:rsidRPr="006B7694">
        <w:rPr>
          <w:rFonts w:ascii="Cambria" w:hAnsi="Cambria"/>
        </w:rPr>
        <w:t xml:space="preserve"> die verschiedenen Lösungsmöglichkeiten besprochen.</w:t>
      </w:r>
    </w:p>
    <w:p w14:paraId="4E7A08A7" w14:textId="77777777" w:rsidR="00851BAD" w:rsidRDefault="00851BAD" w:rsidP="00E665F1"/>
    <w:p w14:paraId="7F0A98C3" w14:textId="77777777" w:rsidR="006B7694" w:rsidRDefault="006B7694" w:rsidP="00E665F1"/>
    <w:p w14:paraId="54935C36" w14:textId="77777777" w:rsidR="006B7694" w:rsidRPr="000F659A" w:rsidRDefault="006B7694" w:rsidP="00E665F1"/>
    <w:p w14:paraId="3AAABB2C" w14:textId="77777777" w:rsidR="00851BAD" w:rsidRPr="006B7694" w:rsidRDefault="00851BAD" w:rsidP="00E665F1">
      <w:pPr>
        <w:rPr>
          <w:b/>
          <w:color w:val="284780"/>
          <w:sz w:val="24"/>
          <w:szCs w:val="24"/>
        </w:rPr>
      </w:pPr>
      <w:r w:rsidRPr="006B7694">
        <w:rPr>
          <w:b/>
          <w:color w:val="284780"/>
          <w:sz w:val="24"/>
          <w:szCs w:val="24"/>
        </w:rPr>
        <w:t>Leistungsbewertung</w:t>
      </w:r>
    </w:p>
    <w:p w14:paraId="783EF20B" w14:textId="77777777" w:rsidR="000F659A" w:rsidRDefault="000F659A" w:rsidP="00E665F1"/>
    <w:p w14:paraId="358F6909" w14:textId="193C202F" w:rsidR="006069FA" w:rsidRPr="006B7694" w:rsidRDefault="006069FA" w:rsidP="00E665F1">
      <w:pPr>
        <w:rPr>
          <w:rFonts w:ascii="Cambria" w:hAnsi="Cambria"/>
        </w:rPr>
      </w:pPr>
      <w:r w:rsidRPr="006B7694">
        <w:rPr>
          <w:rFonts w:ascii="Cambria" w:hAnsi="Cambria"/>
        </w:rPr>
        <w:t>Bei der Bewertung der Übungsaufgaben kommt es vor</w:t>
      </w:r>
      <w:r w:rsidR="00054154" w:rsidRPr="006B7694">
        <w:rPr>
          <w:rFonts w:ascii="Cambria" w:hAnsi="Cambria"/>
        </w:rPr>
        <w:t xml:space="preserve"> </w:t>
      </w:r>
      <w:r w:rsidRPr="006B7694">
        <w:rPr>
          <w:rFonts w:ascii="Cambria" w:hAnsi="Cambria"/>
        </w:rPr>
        <w:t>allem auf die Lösungswege und Ansätze</w:t>
      </w:r>
      <w:r w:rsidR="008C577F">
        <w:rPr>
          <w:rFonts w:ascii="Cambria" w:hAnsi="Cambria"/>
        </w:rPr>
        <w:t xml:space="preserve"> an. Das </w:t>
      </w:r>
      <w:r w:rsidRPr="006B7694">
        <w:rPr>
          <w:rFonts w:ascii="Cambria" w:hAnsi="Cambria"/>
        </w:rPr>
        <w:t xml:space="preserve">richtige Ergebnis </w:t>
      </w:r>
      <w:r w:rsidR="008C577F">
        <w:rPr>
          <w:rFonts w:ascii="Cambria" w:hAnsi="Cambria"/>
        </w:rPr>
        <w:t>ist eher nebensächlich</w:t>
      </w:r>
      <w:r w:rsidRPr="006B7694">
        <w:rPr>
          <w:rFonts w:ascii="Cambria" w:hAnsi="Cambria"/>
        </w:rPr>
        <w:t xml:space="preserve">. </w:t>
      </w:r>
      <w:r w:rsidR="008C577F">
        <w:rPr>
          <w:rFonts w:ascii="Cambria" w:hAnsi="Cambria"/>
        </w:rPr>
        <w:t xml:space="preserve">Sauberes und </w:t>
      </w:r>
      <w:r w:rsidRPr="006B7694">
        <w:rPr>
          <w:rFonts w:ascii="Cambria" w:hAnsi="Cambria"/>
        </w:rPr>
        <w:t>verständliche</w:t>
      </w:r>
      <w:r w:rsidR="008C577F">
        <w:rPr>
          <w:rFonts w:ascii="Cambria" w:hAnsi="Cambria"/>
        </w:rPr>
        <w:t>s</w:t>
      </w:r>
      <w:r w:rsidRPr="006B7694">
        <w:rPr>
          <w:rFonts w:ascii="Cambria" w:hAnsi="Cambria"/>
        </w:rPr>
        <w:t xml:space="preserve"> Präsentieren des eigenen Lösungsw</w:t>
      </w:r>
      <w:r w:rsidR="00FE1D56" w:rsidRPr="006B7694">
        <w:rPr>
          <w:rFonts w:ascii="Cambria" w:hAnsi="Cambria"/>
        </w:rPr>
        <w:t xml:space="preserve">egs </w:t>
      </w:r>
      <w:r w:rsidR="008C577F">
        <w:rPr>
          <w:rFonts w:ascii="Cambria" w:hAnsi="Cambria"/>
        </w:rPr>
        <w:t xml:space="preserve">ist gefragt, wodurch der Lernende auch eine mündliche Note erlangen kann. </w:t>
      </w:r>
    </w:p>
    <w:p w14:paraId="2C50AE83" w14:textId="77777777" w:rsidR="00010AF6" w:rsidRPr="006B7694" w:rsidRDefault="00010AF6" w:rsidP="00E665F1">
      <w:pPr>
        <w:rPr>
          <w:rFonts w:ascii="Cambria" w:hAnsi="Cambria"/>
        </w:rPr>
      </w:pPr>
    </w:p>
    <w:p w14:paraId="2E4396DE" w14:textId="5260976D" w:rsidR="00010AF6" w:rsidRPr="006B7694" w:rsidRDefault="00010AF6" w:rsidP="00E665F1">
      <w:pPr>
        <w:rPr>
          <w:rFonts w:ascii="Cambria" w:hAnsi="Cambria"/>
        </w:rPr>
      </w:pPr>
      <w:r w:rsidRPr="006B7694">
        <w:rPr>
          <w:rFonts w:ascii="Cambria" w:hAnsi="Cambria"/>
        </w:rPr>
        <w:t xml:space="preserve">Durch das </w:t>
      </w:r>
      <w:r w:rsidR="00FE1D56" w:rsidRPr="006B7694">
        <w:rPr>
          <w:rFonts w:ascii="Cambria" w:hAnsi="Cambria"/>
        </w:rPr>
        <w:t>Einsammeln</w:t>
      </w:r>
      <w:r w:rsidRPr="006B7694">
        <w:rPr>
          <w:rFonts w:ascii="Cambria" w:hAnsi="Cambria"/>
        </w:rPr>
        <w:t xml:space="preserve"> der Schüleraufzeichnungen, </w:t>
      </w:r>
      <w:r w:rsidR="00FE1D56" w:rsidRPr="006B7694">
        <w:rPr>
          <w:rFonts w:ascii="Cambria" w:hAnsi="Cambria"/>
        </w:rPr>
        <w:t>kann die Lehrkraft</w:t>
      </w:r>
      <w:r w:rsidRPr="006B7694">
        <w:rPr>
          <w:rFonts w:ascii="Cambria" w:hAnsi="Cambria"/>
        </w:rPr>
        <w:t xml:space="preserve"> jeden </w:t>
      </w:r>
      <w:r w:rsidR="00FE1D56" w:rsidRPr="006B7694">
        <w:rPr>
          <w:rFonts w:ascii="Cambria" w:hAnsi="Cambria"/>
        </w:rPr>
        <w:t>Lernenden individuell bewerten. Darüber hinaus erhält sie</w:t>
      </w:r>
      <w:r w:rsidRPr="006B7694">
        <w:rPr>
          <w:rFonts w:ascii="Cambria" w:hAnsi="Cambria"/>
        </w:rPr>
        <w:t xml:space="preserve"> einen Gesamtüberblick über den Leistungstand der Klasse. </w:t>
      </w:r>
    </w:p>
    <w:p w14:paraId="50B612A9" w14:textId="77777777" w:rsidR="006069FA" w:rsidRPr="006B7694" w:rsidRDefault="006069FA" w:rsidP="00E665F1">
      <w:pPr>
        <w:rPr>
          <w:rFonts w:ascii="Cambria" w:hAnsi="Cambria"/>
        </w:rPr>
      </w:pPr>
    </w:p>
    <w:p w14:paraId="6AE2BE8D" w14:textId="73377A50" w:rsidR="006069FA" w:rsidRPr="006B7694" w:rsidRDefault="006069FA" w:rsidP="00E665F1">
      <w:pPr>
        <w:rPr>
          <w:rFonts w:ascii="Cambria" w:hAnsi="Cambria"/>
        </w:rPr>
      </w:pPr>
      <w:r w:rsidRPr="006B7694">
        <w:rPr>
          <w:rFonts w:ascii="Cambria" w:hAnsi="Cambria"/>
        </w:rPr>
        <w:t>Anhand der abschließenden Besprech</w:t>
      </w:r>
      <w:r w:rsidR="008C577F">
        <w:rPr>
          <w:rFonts w:ascii="Cambria" w:hAnsi="Cambria"/>
        </w:rPr>
        <w:t>ung im Plenum kann die Lehrperson</w:t>
      </w:r>
      <w:bookmarkStart w:id="0" w:name="_GoBack"/>
      <w:bookmarkEnd w:id="0"/>
      <w:r w:rsidRPr="006B7694">
        <w:rPr>
          <w:rFonts w:ascii="Cambria" w:hAnsi="Cambria"/>
        </w:rPr>
        <w:t xml:space="preserve"> auftretende Schwierigkeiten und Probleme erkennen und diesen entgegenwirken.</w:t>
      </w:r>
    </w:p>
    <w:p w14:paraId="010ECE5C" w14:textId="50750343" w:rsidR="00143E16" w:rsidRDefault="00143E16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84AAD12" w14:textId="78EDDF90" w:rsidR="009703F9" w:rsidRPr="007346C6" w:rsidRDefault="009703F9" w:rsidP="00E665F1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Fußball-W</w:t>
      </w:r>
      <w:r w:rsidR="006B7694">
        <w:rPr>
          <w:b/>
          <w:sz w:val="32"/>
          <w:szCs w:val="32"/>
        </w:rPr>
        <w:t>eltmeisterschaft in Brasilien</w:t>
      </w:r>
    </w:p>
    <w:p w14:paraId="300F438A" w14:textId="77777777" w:rsidR="00851BAD" w:rsidRDefault="00851BAD" w:rsidP="00E665F1"/>
    <w:p w14:paraId="549ECDBD" w14:textId="77777777" w:rsidR="00F35E88" w:rsidRDefault="00F35E88" w:rsidP="00E665F1"/>
    <w:p w14:paraId="6B47B15F" w14:textId="77777777" w:rsidR="00851BAD" w:rsidRPr="000F659A" w:rsidRDefault="00851BAD" w:rsidP="00E665F1"/>
    <w:p w14:paraId="386C8CA3" w14:textId="77777777" w:rsidR="00851BAD" w:rsidRPr="002E31D0" w:rsidRDefault="00851BAD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="008940ED">
        <w:rPr>
          <w:b/>
          <w:sz w:val="24"/>
          <w:szCs w:val="24"/>
        </w:rPr>
        <w:t>Aufgabe</w:t>
      </w:r>
      <w:r w:rsidR="00422927">
        <w:rPr>
          <w:b/>
          <w:sz w:val="24"/>
          <w:szCs w:val="24"/>
        </w:rPr>
        <w:t xml:space="preserve">: </w:t>
      </w:r>
      <w:r w:rsidR="00422927" w:rsidRPr="00422927">
        <w:rPr>
          <w:b/>
          <w:sz w:val="24"/>
          <w:szCs w:val="24"/>
        </w:rPr>
        <w:t xml:space="preserve">Die </w:t>
      </w:r>
      <w:r w:rsidR="00422927" w:rsidRPr="00422927">
        <w:rPr>
          <w:b/>
          <w:bCs/>
          <w:sz w:val="24"/>
          <w:szCs w:val="24"/>
        </w:rPr>
        <w:t>Arena da Amazônia</w:t>
      </w:r>
    </w:p>
    <w:p w14:paraId="375C1E42" w14:textId="77777777" w:rsidR="00851BAD" w:rsidRDefault="00851BAD" w:rsidP="00E665F1"/>
    <w:p w14:paraId="757C63B6" w14:textId="3980C760" w:rsidR="00C37B12" w:rsidRDefault="00422927" w:rsidP="00422927">
      <w:pPr>
        <w:ind w:left="360"/>
      </w:pPr>
      <w:r w:rsidRPr="00002C67">
        <w:t>Welche Formen</w:t>
      </w:r>
      <w:r w:rsidR="00054154">
        <w:t xml:space="preserve"> erkennst du auf</w:t>
      </w:r>
      <w:r w:rsidR="00C37B12">
        <w:t xml:space="preserve"> diesem Foto?</w:t>
      </w:r>
    </w:p>
    <w:p w14:paraId="6401AA08" w14:textId="711A0FD0" w:rsidR="00422927" w:rsidRPr="00002C67" w:rsidRDefault="00C37B12" w:rsidP="00422927">
      <w:pPr>
        <w:ind w:left="360"/>
      </w:pPr>
      <w:r>
        <w:t>Kennzeichne sie farblich</w:t>
      </w:r>
      <w:r w:rsidR="00FE1D56">
        <w:t>.</w:t>
      </w:r>
    </w:p>
    <w:p w14:paraId="2EE4EFDD" w14:textId="77777777" w:rsidR="00422927" w:rsidRDefault="00422927" w:rsidP="00422927">
      <w:pPr>
        <w:ind w:left="360"/>
      </w:pPr>
    </w:p>
    <w:p w14:paraId="1FD2CDE6" w14:textId="77777777" w:rsidR="00422927" w:rsidRDefault="00422927" w:rsidP="00422927">
      <w:pPr>
        <w:ind w:left="360"/>
      </w:pPr>
      <w:r>
        <w:rPr>
          <w:noProof/>
          <w:lang w:eastAsia="de-DE"/>
        </w:rPr>
        <w:drawing>
          <wp:inline distT="0" distB="0" distL="0" distR="0" wp14:anchorId="5C27F116" wp14:editId="0358BA1A">
            <wp:extent cx="4912554" cy="3272327"/>
            <wp:effectExtent l="0" t="0" r="0" b="444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us-BM-Berlin-Mana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554" cy="327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B782" w14:textId="7FAD1BBA" w:rsidR="008940ED" w:rsidRPr="00422927" w:rsidRDefault="00422927" w:rsidP="00422927">
      <w:pPr>
        <w:ind w:left="360"/>
        <w:rPr>
          <w:sz w:val="18"/>
          <w:szCs w:val="18"/>
        </w:rPr>
      </w:pPr>
      <w:r w:rsidRPr="00002C67">
        <w:rPr>
          <w:sz w:val="18"/>
          <w:szCs w:val="18"/>
        </w:rPr>
        <w:t xml:space="preserve">Die </w:t>
      </w:r>
      <w:r w:rsidRPr="00002C67">
        <w:rPr>
          <w:b/>
          <w:bCs/>
          <w:sz w:val="18"/>
          <w:szCs w:val="18"/>
        </w:rPr>
        <w:t>Arena da Amazônia</w:t>
      </w:r>
      <w:r w:rsidRPr="00002C67">
        <w:rPr>
          <w:sz w:val="18"/>
          <w:szCs w:val="18"/>
        </w:rPr>
        <w:t xml:space="preserve"> ist ein </w:t>
      </w:r>
      <w:hyperlink r:id="rId8" w:history="1">
        <w:r w:rsidRPr="00002C67">
          <w:rPr>
            <w:sz w:val="18"/>
            <w:szCs w:val="18"/>
          </w:rPr>
          <w:t>Fußballstadion</w:t>
        </w:r>
      </w:hyperlink>
      <w:r w:rsidRPr="00002C67">
        <w:rPr>
          <w:sz w:val="18"/>
          <w:szCs w:val="18"/>
        </w:rPr>
        <w:t xml:space="preserve"> in der </w:t>
      </w:r>
      <w:hyperlink r:id="rId9" w:history="1">
        <w:r w:rsidRPr="00002C67">
          <w:rPr>
            <w:sz w:val="18"/>
            <w:szCs w:val="18"/>
          </w:rPr>
          <w:t>brasilianischen</w:t>
        </w:r>
      </w:hyperlink>
      <w:r w:rsidRPr="00002C67">
        <w:rPr>
          <w:sz w:val="18"/>
          <w:szCs w:val="18"/>
        </w:rPr>
        <w:t xml:space="preserve"> Stadt </w:t>
      </w:r>
      <w:hyperlink r:id="rId10" w:history="1">
        <w:r w:rsidRPr="00002C67">
          <w:rPr>
            <w:sz w:val="18"/>
            <w:szCs w:val="18"/>
          </w:rPr>
          <w:t>Manaus</w:t>
        </w:r>
      </w:hyperlink>
      <w:r w:rsidRPr="00002C67">
        <w:rPr>
          <w:sz w:val="18"/>
          <w:szCs w:val="18"/>
        </w:rPr>
        <w:t xml:space="preserve">, Bundesstaat </w:t>
      </w:r>
      <w:hyperlink r:id="rId11" w:history="1">
        <w:r w:rsidRPr="00002C67">
          <w:rPr>
            <w:sz w:val="18"/>
            <w:szCs w:val="18"/>
          </w:rPr>
          <w:t>Amazonas</w:t>
        </w:r>
      </w:hyperlink>
      <w:r w:rsidRPr="00002C67">
        <w:rPr>
          <w:sz w:val="18"/>
          <w:szCs w:val="18"/>
        </w:rPr>
        <w:t xml:space="preserve">. Das Stadion bietet 44.310 Plätze und ist als Austragungsort von vier Begegnungen der </w:t>
      </w:r>
      <w:hyperlink r:id="rId12" w:history="1">
        <w:r w:rsidRPr="00002C67">
          <w:rPr>
            <w:sz w:val="18"/>
            <w:szCs w:val="18"/>
          </w:rPr>
          <w:t>Fußball-Weltmeisterschaft 2014</w:t>
        </w:r>
      </w:hyperlink>
      <w:r w:rsidR="0009739B">
        <w:rPr>
          <w:sz w:val="18"/>
          <w:szCs w:val="18"/>
        </w:rPr>
        <w:t xml:space="preserve"> vorgesehen. (</w:t>
      </w:r>
      <w:r w:rsidR="0009739B" w:rsidRPr="0009739B">
        <w:rPr>
          <w:sz w:val="18"/>
          <w:szCs w:val="18"/>
        </w:rPr>
        <w:t>http://de.wikipedia.org/wiki/Arena_da_Amaz%C3%B4nia</w:t>
      </w:r>
      <w:r w:rsidR="0009739B">
        <w:rPr>
          <w:sz w:val="18"/>
          <w:szCs w:val="18"/>
        </w:rPr>
        <w:t>)</w:t>
      </w:r>
    </w:p>
    <w:p w14:paraId="0F59F6F5" w14:textId="77777777" w:rsidR="008940ED" w:rsidRDefault="008940ED" w:rsidP="00E665F1"/>
    <w:p w14:paraId="0963CAE2" w14:textId="77777777" w:rsidR="00851BAD" w:rsidRPr="000F659A" w:rsidRDefault="00851BAD" w:rsidP="00E665F1"/>
    <w:p w14:paraId="546AE437" w14:textId="43BDD013" w:rsidR="00851BAD" w:rsidRPr="002E31D0" w:rsidRDefault="008940ED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Aufgabe</w:t>
      </w:r>
    </w:p>
    <w:p w14:paraId="23C200F4" w14:textId="77777777" w:rsidR="00851BAD" w:rsidRDefault="00851BAD" w:rsidP="00E665F1"/>
    <w:p w14:paraId="64AB447D" w14:textId="08D3B3B3" w:rsidR="00C32309" w:rsidRDefault="00C32309" w:rsidP="00C32309">
      <w:pPr>
        <w:rPr>
          <w:color w:val="3A3A3A"/>
        </w:rPr>
      </w:pPr>
      <w:r>
        <w:t>Berechne den F</w:t>
      </w:r>
      <w:r w:rsidR="00FD06D3">
        <w:t>lächeninhalt der Tribüne des</w:t>
      </w:r>
      <w:r>
        <w:t xml:space="preserve"> </w:t>
      </w:r>
      <w:r>
        <w:rPr>
          <w:color w:val="3A3A3A"/>
        </w:rPr>
        <w:t>Maracana-Stadion</w:t>
      </w:r>
      <w:r w:rsidR="00FD06D3">
        <w:rPr>
          <w:color w:val="3A3A3A"/>
        </w:rPr>
        <w:t>s</w:t>
      </w:r>
      <w:r>
        <w:rPr>
          <w:color w:val="3A3A3A"/>
        </w:rPr>
        <w:t xml:space="preserve"> in Rio de Janeiro!</w:t>
      </w:r>
    </w:p>
    <w:p w14:paraId="196F63ED" w14:textId="77777777" w:rsidR="00C32309" w:rsidRDefault="00C32309" w:rsidP="00C32309">
      <w:pPr>
        <w:rPr>
          <w:color w:val="3A3A3A"/>
        </w:rPr>
      </w:pPr>
    </w:p>
    <w:p w14:paraId="61593FE1" w14:textId="77777777" w:rsidR="00C32309" w:rsidRDefault="00C32309" w:rsidP="00C32309">
      <w:r>
        <w:rPr>
          <w:noProof/>
          <w:lang w:eastAsia="de-DE"/>
        </w:rPr>
        <w:drawing>
          <wp:inline distT="0" distB="0" distL="0" distR="0" wp14:anchorId="7DE83A81" wp14:editId="51195681">
            <wp:extent cx="5145028" cy="2893156"/>
            <wp:effectExtent l="0" t="0" r="11430" b="254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s-maracana-stadion-in-rio-de-janeir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681" cy="289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9133" w14:textId="77777777" w:rsidR="00851BAD" w:rsidRDefault="00851BAD" w:rsidP="00E665F1"/>
    <w:p w14:paraId="3C733209" w14:textId="77777777" w:rsidR="008940ED" w:rsidRDefault="008940ED" w:rsidP="00E665F1"/>
    <w:p w14:paraId="2A535B50" w14:textId="7FBEE4EE" w:rsidR="00851BAD" w:rsidRPr="000F659A" w:rsidRDefault="00C60D5E" w:rsidP="00E665F1">
      <w:r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4040446" wp14:editId="5A04578D">
            <wp:simplePos x="0" y="0"/>
            <wp:positionH relativeFrom="column">
              <wp:posOffset>3886200</wp:posOffset>
            </wp:positionH>
            <wp:positionV relativeFrom="paragraph">
              <wp:posOffset>114300</wp:posOffset>
            </wp:positionV>
            <wp:extent cx="2058035" cy="1371600"/>
            <wp:effectExtent l="0" t="0" r="0" b="0"/>
            <wp:wrapTight wrapText="bothSides">
              <wp:wrapPolygon edited="0">
                <wp:start x="0" y="0"/>
                <wp:lineTo x="0" y="21200"/>
                <wp:lineTo x="21327" y="21200"/>
                <wp:lineTo x="21327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-2014-ticket-foto-bild-8498421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371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2CFF2" w14:textId="77777777" w:rsidR="00851BAD" w:rsidRPr="002E31D0" w:rsidRDefault="008940ED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  <w:t>Aufgabe</w:t>
      </w:r>
    </w:p>
    <w:p w14:paraId="4A50667B" w14:textId="77777777" w:rsidR="00851BAD" w:rsidRDefault="00851BAD" w:rsidP="00E665F1"/>
    <w:p w14:paraId="66A7020E" w14:textId="189DFB50" w:rsidR="00C60D5E" w:rsidRPr="001274A8" w:rsidRDefault="00C60D5E" w:rsidP="00C60D5E">
      <w:pPr>
        <w:pStyle w:val="Listenabsatz"/>
        <w:ind w:left="0"/>
        <w:rPr>
          <w:rFonts w:ascii="Arial" w:hAnsi="Arial" w:cs="Arial"/>
          <w:color w:val="3A3A3A"/>
          <w:sz w:val="22"/>
          <w:szCs w:val="22"/>
        </w:rPr>
      </w:pPr>
      <w:r w:rsidRPr="001274A8">
        <w:rPr>
          <w:rFonts w:ascii="Arial" w:hAnsi="Arial" w:cs="Arial"/>
          <w:sz w:val="22"/>
          <w:szCs w:val="22"/>
        </w:rPr>
        <w:t xml:space="preserve">Das </w:t>
      </w:r>
      <w:r w:rsidRPr="001274A8">
        <w:rPr>
          <w:rFonts w:ascii="Arial" w:hAnsi="Arial" w:cs="Arial"/>
          <w:color w:val="3A3A3A"/>
          <w:sz w:val="22"/>
          <w:szCs w:val="22"/>
        </w:rPr>
        <w:t>Maracana-Stadion in Rio de Janeiro hat ca. 73.500 Plätze.</w:t>
      </w:r>
      <w:r w:rsidRPr="001274A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3006C641" w14:textId="77777777" w:rsidR="00C60D5E" w:rsidRPr="001274A8" w:rsidRDefault="00C60D5E" w:rsidP="00C60D5E">
      <w:pPr>
        <w:pStyle w:val="Listenabsatz"/>
        <w:ind w:left="0"/>
        <w:rPr>
          <w:rFonts w:ascii="Arial" w:hAnsi="Arial" w:cs="Arial"/>
          <w:color w:val="3A3A3A"/>
          <w:sz w:val="22"/>
          <w:szCs w:val="22"/>
        </w:rPr>
      </w:pPr>
    </w:p>
    <w:p w14:paraId="0EF07D10" w14:textId="2F0D9CDE" w:rsidR="00C60D5E" w:rsidRPr="001274A8" w:rsidRDefault="00C60D5E" w:rsidP="00C60D5E">
      <w:pPr>
        <w:pStyle w:val="Listenabsatz"/>
        <w:ind w:left="0"/>
        <w:rPr>
          <w:rFonts w:ascii="Arial" w:hAnsi="Arial" w:cs="Arial"/>
          <w:color w:val="3A3A3A"/>
          <w:sz w:val="22"/>
          <w:szCs w:val="22"/>
        </w:rPr>
      </w:pPr>
      <w:r w:rsidRPr="001274A8">
        <w:rPr>
          <w:rFonts w:ascii="Arial" w:hAnsi="Arial" w:cs="Arial"/>
          <w:color w:val="3A3A3A"/>
          <w:sz w:val="22"/>
          <w:szCs w:val="22"/>
        </w:rPr>
        <w:t xml:space="preserve">Wenn 180.000 Menschen ein Ticket kaufen möchten, mit welcher Wahrscheinlichkeit bekommst du und dein bester Freund </w:t>
      </w:r>
      <w:r w:rsidR="0009739B">
        <w:rPr>
          <w:rFonts w:ascii="Arial" w:hAnsi="Arial" w:cs="Arial"/>
          <w:color w:val="3A3A3A"/>
          <w:sz w:val="22"/>
          <w:szCs w:val="22"/>
        </w:rPr>
        <w:t xml:space="preserve">/ deine beste Freundin </w:t>
      </w:r>
      <w:r w:rsidRPr="001274A8">
        <w:rPr>
          <w:rFonts w:ascii="Arial" w:hAnsi="Arial" w:cs="Arial"/>
          <w:color w:val="3A3A3A"/>
          <w:sz w:val="22"/>
          <w:szCs w:val="22"/>
        </w:rPr>
        <w:t>ein Ticket?</w:t>
      </w:r>
    </w:p>
    <w:p w14:paraId="3AFA934C" w14:textId="77777777" w:rsidR="00C60D5E" w:rsidRPr="001274A8" w:rsidRDefault="00C60D5E" w:rsidP="00C60D5E">
      <w:pPr>
        <w:pStyle w:val="Listenabsatz"/>
        <w:ind w:left="0"/>
        <w:rPr>
          <w:rFonts w:ascii="Arial" w:hAnsi="Arial" w:cs="Arial"/>
          <w:color w:val="3A3A3A"/>
          <w:sz w:val="22"/>
          <w:szCs w:val="22"/>
        </w:rPr>
      </w:pPr>
    </w:p>
    <w:p w14:paraId="39F1A533" w14:textId="41A5539B" w:rsidR="00C60D5E" w:rsidRPr="001274A8" w:rsidRDefault="00FD06D3" w:rsidP="00C60D5E">
      <w:pPr>
        <w:pStyle w:val="Listenabsatz"/>
        <w:ind w:left="0"/>
        <w:rPr>
          <w:rFonts w:ascii="Arial" w:hAnsi="Arial" w:cs="Arial"/>
          <w:color w:val="3A3A3A"/>
          <w:sz w:val="22"/>
          <w:szCs w:val="22"/>
        </w:rPr>
      </w:pPr>
      <w:r>
        <w:rPr>
          <w:rFonts w:ascii="Arial" w:hAnsi="Arial" w:cs="Arial"/>
          <w:color w:val="3A3A3A"/>
          <w:sz w:val="22"/>
          <w:szCs w:val="22"/>
        </w:rPr>
        <w:t>Begründe, ob dein Ergebnis</w:t>
      </w:r>
      <w:r w:rsidR="00FE1D56">
        <w:rPr>
          <w:rFonts w:ascii="Arial" w:hAnsi="Arial" w:cs="Arial"/>
          <w:color w:val="3A3A3A"/>
          <w:sz w:val="22"/>
          <w:szCs w:val="22"/>
        </w:rPr>
        <w:t xml:space="preserve"> realistisch ist.</w:t>
      </w:r>
    </w:p>
    <w:p w14:paraId="605B722C" w14:textId="77777777" w:rsidR="008940ED" w:rsidRDefault="008940ED" w:rsidP="00E665F1"/>
    <w:p w14:paraId="2F37DC6D" w14:textId="77777777" w:rsidR="00851BAD" w:rsidRPr="000F659A" w:rsidRDefault="00851BAD" w:rsidP="00E665F1"/>
    <w:p w14:paraId="0D0FFE4B" w14:textId="382EB53F" w:rsidR="008940ED" w:rsidRPr="002E31D0" w:rsidRDefault="008940ED" w:rsidP="008940ED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  <w:t>Aufgabe</w:t>
      </w:r>
    </w:p>
    <w:p w14:paraId="399B3BAB" w14:textId="77777777" w:rsidR="00851BAD" w:rsidRDefault="00851BAD" w:rsidP="00E665F1"/>
    <w:p w14:paraId="134CE059" w14:textId="613E16B0" w:rsidR="00E61939" w:rsidRPr="001274A8" w:rsidRDefault="00362DF8" w:rsidP="006100E0">
      <w:pPr>
        <w:tabs>
          <w:tab w:val="left" w:pos="3063"/>
        </w:tabs>
      </w:pPr>
      <w:r>
        <w:t xml:space="preserve">Du hast ein Ticket </w:t>
      </w:r>
      <w:r w:rsidR="00330876">
        <w:t>für das Spiel Deutschland - USA</w:t>
      </w:r>
      <w:r w:rsidR="006E038B" w:rsidRPr="006E038B">
        <w:t xml:space="preserve"> </w:t>
      </w:r>
      <w:r w:rsidR="006E038B">
        <w:t>im</w:t>
      </w:r>
      <w:r w:rsidR="006E038B" w:rsidRPr="001274A8">
        <w:t xml:space="preserve"> Maracana-Stadion</w:t>
      </w:r>
      <w:r w:rsidR="006E038B">
        <w:t xml:space="preserve"> </w:t>
      </w:r>
      <w:r w:rsidR="006E038B" w:rsidRPr="001274A8">
        <w:t>bekommen</w:t>
      </w:r>
      <w:r>
        <w:t>. Das S</w:t>
      </w:r>
      <w:r w:rsidR="006E038B">
        <w:t>piel beginnt um 21:00 Uhr</w:t>
      </w:r>
      <w:r w:rsidR="006100E0" w:rsidRPr="001274A8">
        <w:t xml:space="preserve">. </w:t>
      </w:r>
    </w:p>
    <w:p w14:paraId="04C36FA4" w14:textId="77777777" w:rsidR="006100E0" w:rsidRPr="001274A8" w:rsidRDefault="006100E0" w:rsidP="006100E0">
      <w:pPr>
        <w:tabs>
          <w:tab w:val="left" w:pos="3063"/>
        </w:tabs>
      </w:pPr>
    </w:p>
    <w:p w14:paraId="589E873F" w14:textId="0935371D" w:rsidR="006100E0" w:rsidRPr="001274A8" w:rsidRDefault="006E038B" w:rsidP="006100E0">
      <w:pPr>
        <w:tabs>
          <w:tab w:val="left" w:pos="3063"/>
        </w:tabs>
      </w:pPr>
      <w:r>
        <w:t>Um 20:15 Uhr stehst du 3</w:t>
      </w:r>
      <w:r w:rsidR="00FD06D3">
        <w:t xml:space="preserve"> Kilometer vom</w:t>
      </w:r>
      <w:r w:rsidR="006100E0" w:rsidRPr="001274A8">
        <w:t xml:space="preserve"> Parkhaus entfernt im Stau. </w:t>
      </w:r>
    </w:p>
    <w:p w14:paraId="54B75D38" w14:textId="77777777" w:rsidR="006100E0" w:rsidRPr="001274A8" w:rsidRDefault="006100E0" w:rsidP="006100E0">
      <w:pPr>
        <w:tabs>
          <w:tab w:val="left" w:pos="3063"/>
        </w:tabs>
      </w:pPr>
    </w:p>
    <w:p w14:paraId="5F588AFA" w14:textId="27627CA6" w:rsidR="006100E0" w:rsidRPr="001274A8" w:rsidRDefault="009A598A" w:rsidP="006100E0">
      <w:pPr>
        <w:pStyle w:val="Listenabsatz"/>
        <w:numPr>
          <w:ilvl w:val="0"/>
          <w:numId w:val="1"/>
        </w:numPr>
        <w:tabs>
          <w:tab w:val="left" w:pos="3063"/>
        </w:tabs>
        <w:rPr>
          <w:rFonts w:ascii="Arial" w:hAnsi="Arial" w:cs="Arial"/>
          <w:sz w:val="22"/>
          <w:szCs w:val="22"/>
        </w:rPr>
      </w:pPr>
      <w:r w:rsidRPr="001274A8">
        <w:rPr>
          <w:rFonts w:ascii="Arial" w:hAnsi="Arial" w:cs="Arial"/>
          <w:sz w:val="22"/>
          <w:szCs w:val="22"/>
        </w:rPr>
        <w:t>Wie lange brauchst du</w:t>
      </w:r>
      <w:r w:rsidR="006100E0" w:rsidRPr="001274A8">
        <w:rPr>
          <w:rFonts w:ascii="Arial" w:hAnsi="Arial" w:cs="Arial"/>
          <w:sz w:val="22"/>
          <w:szCs w:val="22"/>
        </w:rPr>
        <w:t xml:space="preserve"> noch</w:t>
      </w:r>
      <w:r w:rsidR="00FE1D56">
        <w:rPr>
          <w:rFonts w:ascii="Arial" w:hAnsi="Arial" w:cs="Arial"/>
          <w:sz w:val="22"/>
          <w:szCs w:val="22"/>
        </w:rPr>
        <w:t>,</w:t>
      </w:r>
      <w:r w:rsidR="006100E0" w:rsidRPr="001274A8">
        <w:rPr>
          <w:rFonts w:ascii="Arial" w:hAnsi="Arial" w:cs="Arial"/>
          <w:sz w:val="22"/>
          <w:szCs w:val="22"/>
        </w:rPr>
        <w:t xml:space="preserve"> um am Parkplatz zu </w:t>
      </w:r>
      <w:r w:rsidR="00FE1D56">
        <w:rPr>
          <w:rFonts w:ascii="Arial" w:hAnsi="Arial" w:cs="Arial"/>
          <w:sz w:val="22"/>
          <w:szCs w:val="22"/>
        </w:rPr>
        <w:t>stehen, wenn jedes Auto</w:t>
      </w:r>
      <w:r w:rsidRPr="001274A8">
        <w:rPr>
          <w:rFonts w:ascii="Arial" w:hAnsi="Arial" w:cs="Arial"/>
          <w:sz w:val="22"/>
          <w:szCs w:val="22"/>
        </w:rPr>
        <w:t xml:space="preserve"> 30 Sek</w:t>
      </w:r>
      <w:r w:rsidR="006100E0" w:rsidRPr="001274A8">
        <w:rPr>
          <w:rFonts w:ascii="Arial" w:hAnsi="Arial" w:cs="Arial"/>
          <w:sz w:val="22"/>
          <w:szCs w:val="22"/>
        </w:rPr>
        <w:t>unden an der Schranke braucht und es 2 Schranken gibt?</w:t>
      </w:r>
    </w:p>
    <w:p w14:paraId="28934273" w14:textId="7A21F40D" w:rsidR="006100E0" w:rsidRPr="001274A8" w:rsidRDefault="00054154" w:rsidP="006100E0">
      <w:pPr>
        <w:pStyle w:val="Listenabsatz"/>
        <w:numPr>
          <w:ilvl w:val="0"/>
          <w:numId w:val="1"/>
        </w:numPr>
        <w:tabs>
          <w:tab w:val="left" w:pos="30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Bekommst du</w:t>
      </w:r>
      <w:r w:rsidR="006100E0" w:rsidRPr="001274A8">
        <w:rPr>
          <w:rFonts w:ascii="Arial" w:hAnsi="Arial" w:cs="Arial"/>
          <w:sz w:val="22"/>
          <w:szCs w:val="22"/>
        </w:rPr>
        <w:t xml:space="preserve"> einen Parkplatz, wenn um 20:15 Uhr noch 200 Parkplätze frei sind?</w:t>
      </w:r>
    </w:p>
    <w:p w14:paraId="3D9177ED" w14:textId="751134C3" w:rsidR="006F7F8E" w:rsidRDefault="00054154" w:rsidP="006F7F8E">
      <w:pPr>
        <w:pStyle w:val="Listenabsatz"/>
        <w:numPr>
          <w:ilvl w:val="0"/>
          <w:numId w:val="1"/>
        </w:numPr>
        <w:tabs>
          <w:tab w:val="left" w:pos="30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Schaffst du es</w:t>
      </w:r>
      <w:r w:rsidR="006100E0" w:rsidRPr="001274A8">
        <w:rPr>
          <w:rFonts w:ascii="Arial" w:hAnsi="Arial" w:cs="Arial"/>
          <w:sz w:val="22"/>
          <w:szCs w:val="22"/>
        </w:rPr>
        <w:t xml:space="preserve"> pünktlich zum Anpfiff ins Stadion, wenn du 10 Minuten vom Parkplatz bis zu </w:t>
      </w:r>
      <w:r>
        <w:rPr>
          <w:rFonts w:ascii="Arial" w:hAnsi="Arial" w:cs="Arial"/>
          <w:sz w:val="22"/>
          <w:szCs w:val="22"/>
        </w:rPr>
        <w:t>deinem</w:t>
      </w:r>
      <w:r w:rsidR="006100E0" w:rsidRPr="001274A8">
        <w:rPr>
          <w:rFonts w:ascii="Arial" w:hAnsi="Arial" w:cs="Arial"/>
          <w:sz w:val="22"/>
          <w:szCs w:val="22"/>
        </w:rPr>
        <w:t xml:space="preserve"> Sitzplatz brauchst?</w:t>
      </w:r>
    </w:p>
    <w:p w14:paraId="0C8471A3" w14:textId="10B2A60D" w:rsidR="006A70A7" w:rsidRPr="006F7F8E" w:rsidRDefault="006A70A7" w:rsidP="006F7F8E">
      <w:pPr>
        <w:pStyle w:val="Listenabsatz"/>
        <w:tabs>
          <w:tab w:val="left" w:pos="3063"/>
        </w:tabs>
        <w:rPr>
          <w:rFonts w:ascii="Arial" w:hAnsi="Arial" w:cs="Arial"/>
          <w:sz w:val="22"/>
          <w:szCs w:val="22"/>
        </w:rPr>
      </w:pPr>
      <w:r w:rsidRPr="006F7F8E">
        <w:rPr>
          <w:rFonts w:ascii="Arial" w:hAnsi="Arial" w:cs="Arial"/>
          <w:sz w:val="22"/>
          <w:szCs w:val="22"/>
        </w:rPr>
        <w:t xml:space="preserve">Falls du nicht pünktlich ankommst, wie viele Minuten hättest du eher losfahren müssen? </w:t>
      </w:r>
    </w:p>
    <w:p w14:paraId="32AB0787" w14:textId="77777777" w:rsidR="006100E0" w:rsidRDefault="006100E0" w:rsidP="006100E0">
      <w:pPr>
        <w:tabs>
          <w:tab w:val="left" w:pos="3063"/>
        </w:tabs>
      </w:pPr>
    </w:p>
    <w:p w14:paraId="01BA4271" w14:textId="6DD4458B" w:rsidR="009A598A" w:rsidRPr="002E31D0" w:rsidRDefault="009A598A" w:rsidP="009A5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Aufgabe</w:t>
      </w:r>
    </w:p>
    <w:p w14:paraId="074765EA" w14:textId="77777777" w:rsidR="00851BAD" w:rsidRDefault="00851BAD" w:rsidP="00E665F1"/>
    <w:p w14:paraId="591D8298" w14:textId="0854ACBF" w:rsidR="00851BAD" w:rsidRDefault="001274A8" w:rsidP="00E665F1">
      <w:r>
        <w:t>Thomas Müller steht am Elfmeter</w:t>
      </w:r>
      <w:r w:rsidR="00FE1D56">
        <w:t>punkt</w:t>
      </w:r>
      <w:r>
        <w:t>. In welchem Winkel muss er den Ball schießen, wenn er die obere linke Ecke treffen will?</w:t>
      </w:r>
    </w:p>
    <w:p w14:paraId="5FCE9334" w14:textId="77777777" w:rsidR="00270547" w:rsidRDefault="00270547" w:rsidP="00E665F1"/>
    <w:p w14:paraId="70B75A82" w14:textId="77777777" w:rsidR="001274A8" w:rsidRDefault="001274A8" w:rsidP="00E665F1"/>
    <w:p w14:paraId="4B5D0917" w14:textId="037CE15B" w:rsidR="001274A8" w:rsidRDefault="00270547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Aufgabe</w:t>
      </w:r>
    </w:p>
    <w:p w14:paraId="68DE1D46" w14:textId="77777777" w:rsidR="00362DF8" w:rsidRDefault="00362DF8" w:rsidP="00E665F1"/>
    <w:p w14:paraId="221B5AA3" w14:textId="670B45E0" w:rsidR="00BB0B1A" w:rsidRDefault="00A64B8C" w:rsidP="00E665F1">
      <w:r>
        <w:t>Deutschland ha</w:t>
      </w:r>
      <w:r w:rsidR="00330876">
        <w:t>t es ins Achtelfinale geschafft!</w:t>
      </w:r>
      <w:r>
        <w:t xml:space="preserve"> </w:t>
      </w:r>
    </w:p>
    <w:p w14:paraId="1D8B5138" w14:textId="77777777" w:rsidR="00BB0B1A" w:rsidRDefault="00BB0B1A" w:rsidP="00E665F1"/>
    <w:p w14:paraId="59C05356" w14:textId="3C1D6764" w:rsidR="007B6233" w:rsidRDefault="00A64B8C" w:rsidP="00E665F1">
      <w:r>
        <w:t xml:space="preserve">Mit welcher Wahrscheinlichkeit </w:t>
      </w:r>
      <w:r w:rsidR="008B694C">
        <w:t xml:space="preserve">gewinnt Deutschland </w:t>
      </w:r>
      <w:r w:rsidR="00BB0B1A">
        <w:t>das nächste Spiel</w:t>
      </w:r>
      <w:r w:rsidR="00FE1D56">
        <w:t xml:space="preserve"> und kommt somit ins Viertelfinale, wenn die Niederlande der nächste</w:t>
      </w:r>
      <w:r w:rsidR="007B6233">
        <w:t xml:space="preserve"> Gegner ist</w:t>
      </w:r>
      <w:r w:rsidR="00FE1D56">
        <w:t>?</w:t>
      </w:r>
    </w:p>
    <w:p w14:paraId="270AB373" w14:textId="77777777" w:rsidR="007B6233" w:rsidRDefault="007B6233" w:rsidP="00E665F1"/>
    <w:p w14:paraId="0198F284" w14:textId="3DD68A7C" w:rsidR="008B694C" w:rsidRPr="007B6233" w:rsidRDefault="007B6233" w:rsidP="00E665F1">
      <w:pPr>
        <w:rPr>
          <w:color w:val="000000" w:themeColor="text1"/>
        </w:rPr>
      </w:pPr>
      <w:r>
        <w:rPr>
          <w:color w:val="1C1C1C"/>
          <w:lang w:eastAsia="de-DE"/>
        </w:rPr>
        <w:t>B</w:t>
      </w:r>
      <w:r w:rsidRPr="007B6233">
        <w:rPr>
          <w:color w:val="1C1C1C"/>
          <w:lang w:eastAsia="de-DE"/>
        </w:rPr>
        <w:t xml:space="preserve">eide Teams </w:t>
      </w:r>
      <w:r>
        <w:rPr>
          <w:color w:val="1C1C1C"/>
          <w:lang w:eastAsia="de-DE"/>
        </w:rPr>
        <w:t xml:space="preserve">spielten </w:t>
      </w:r>
      <w:r w:rsidRPr="007B6233">
        <w:rPr>
          <w:color w:val="1C1C1C"/>
          <w:lang w:eastAsia="de-DE"/>
        </w:rPr>
        <w:t xml:space="preserve">bisher 40 Partien gegeneinander; dabei gab es 15 Siege der </w:t>
      </w:r>
      <w:hyperlink r:id="rId15" w:history="1">
        <w:r w:rsidRPr="007B6233">
          <w:rPr>
            <w:color w:val="000000" w:themeColor="text1"/>
            <w:lang w:eastAsia="de-DE"/>
          </w:rPr>
          <w:t>deutschen Mannschaft</w:t>
        </w:r>
      </w:hyperlink>
      <w:r w:rsidRPr="007B6233">
        <w:rPr>
          <w:color w:val="000000" w:themeColor="text1"/>
          <w:lang w:eastAsia="de-DE"/>
        </w:rPr>
        <w:t xml:space="preserve">, zehn der </w:t>
      </w:r>
      <w:hyperlink r:id="rId16" w:history="1">
        <w:r w:rsidRPr="007B6233">
          <w:rPr>
            <w:color w:val="000000" w:themeColor="text1"/>
            <w:lang w:eastAsia="de-DE"/>
          </w:rPr>
          <w:t>niederländischen Mannschaft</w:t>
        </w:r>
      </w:hyperlink>
      <w:r w:rsidR="00FE1D56">
        <w:rPr>
          <w:color w:val="000000" w:themeColor="text1"/>
          <w:lang w:eastAsia="de-DE"/>
        </w:rPr>
        <w:t xml:space="preserve"> und 15 u</w:t>
      </w:r>
      <w:r w:rsidRPr="007B6233">
        <w:rPr>
          <w:color w:val="000000" w:themeColor="text1"/>
          <w:lang w:eastAsia="de-DE"/>
        </w:rPr>
        <w:t>nentschieden</w:t>
      </w:r>
      <w:r w:rsidR="00FE1D56">
        <w:rPr>
          <w:color w:val="000000" w:themeColor="text1"/>
          <w:lang w:eastAsia="de-DE"/>
        </w:rPr>
        <w:t>e Spielausgänge</w:t>
      </w:r>
      <w:r w:rsidRPr="007B6233">
        <w:rPr>
          <w:rFonts w:ascii="Helvetica" w:hAnsi="Helvetica" w:cs="Helvetica"/>
          <w:color w:val="000000" w:themeColor="text1"/>
          <w:sz w:val="28"/>
          <w:szCs w:val="28"/>
          <w:lang w:eastAsia="de-DE"/>
        </w:rPr>
        <w:t>.</w:t>
      </w:r>
    </w:p>
    <w:p w14:paraId="0219FC92" w14:textId="77777777" w:rsidR="008B694C" w:rsidRPr="000F659A" w:rsidRDefault="008B694C" w:rsidP="00E665F1"/>
    <w:sectPr w:rsidR="008B694C" w:rsidRPr="000F659A" w:rsidSect="002E31D0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33546" w14:textId="77777777" w:rsidR="00571344" w:rsidRDefault="00571344" w:rsidP="00C024F2">
      <w:r>
        <w:separator/>
      </w:r>
    </w:p>
  </w:endnote>
  <w:endnote w:type="continuationSeparator" w:id="0">
    <w:p w14:paraId="008564E2" w14:textId="77777777" w:rsidR="00571344" w:rsidRDefault="00571344" w:rsidP="00C0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522E6" w14:textId="77777777" w:rsidR="00571344" w:rsidRDefault="00571344" w:rsidP="00C024F2">
      <w:r>
        <w:separator/>
      </w:r>
    </w:p>
  </w:footnote>
  <w:footnote w:type="continuationSeparator" w:id="0">
    <w:p w14:paraId="2F3C9805" w14:textId="77777777" w:rsidR="00571344" w:rsidRDefault="00571344" w:rsidP="00C0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CC2"/>
    <w:multiLevelType w:val="hybridMultilevel"/>
    <w:tmpl w:val="B4D82F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607D"/>
    <w:multiLevelType w:val="multilevel"/>
    <w:tmpl w:val="C3B6AC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D3D9F"/>
    <w:multiLevelType w:val="hybridMultilevel"/>
    <w:tmpl w:val="C3B6AC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9A"/>
    <w:rsid w:val="0001030D"/>
    <w:rsid w:val="00010AF6"/>
    <w:rsid w:val="00015AF2"/>
    <w:rsid w:val="00054154"/>
    <w:rsid w:val="000808F2"/>
    <w:rsid w:val="00094304"/>
    <w:rsid w:val="0009739B"/>
    <w:rsid w:val="000F659A"/>
    <w:rsid w:val="001274A8"/>
    <w:rsid w:val="00143E16"/>
    <w:rsid w:val="00144BE4"/>
    <w:rsid w:val="00180F50"/>
    <w:rsid w:val="001C29E3"/>
    <w:rsid w:val="00203B9E"/>
    <w:rsid w:val="00233E6C"/>
    <w:rsid w:val="00270547"/>
    <w:rsid w:val="002C3FF0"/>
    <w:rsid w:val="002E31D0"/>
    <w:rsid w:val="00330876"/>
    <w:rsid w:val="00362DF8"/>
    <w:rsid w:val="003F0362"/>
    <w:rsid w:val="00422927"/>
    <w:rsid w:val="004C7EF2"/>
    <w:rsid w:val="004E6E96"/>
    <w:rsid w:val="004F022A"/>
    <w:rsid w:val="00571344"/>
    <w:rsid w:val="005732F7"/>
    <w:rsid w:val="005E3CB3"/>
    <w:rsid w:val="006069FA"/>
    <w:rsid w:val="006100E0"/>
    <w:rsid w:val="00621CE9"/>
    <w:rsid w:val="006415D2"/>
    <w:rsid w:val="00644BDC"/>
    <w:rsid w:val="00650103"/>
    <w:rsid w:val="006573D4"/>
    <w:rsid w:val="00661132"/>
    <w:rsid w:val="006637AE"/>
    <w:rsid w:val="00684866"/>
    <w:rsid w:val="006A70A7"/>
    <w:rsid w:val="006B49C4"/>
    <w:rsid w:val="006B7694"/>
    <w:rsid w:val="006E038B"/>
    <w:rsid w:val="006F7F8E"/>
    <w:rsid w:val="007030D8"/>
    <w:rsid w:val="007202CB"/>
    <w:rsid w:val="007307D4"/>
    <w:rsid w:val="007346C6"/>
    <w:rsid w:val="00760F1C"/>
    <w:rsid w:val="007B6233"/>
    <w:rsid w:val="007B7994"/>
    <w:rsid w:val="007E22A5"/>
    <w:rsid w:val="00804D84"/>
    <w:rsid w:val="00816610"/>
    <w:rsid w:val="0085063C"/>
    <w:rsid w:val="00851BAD"/>
    <w:rsid w:val="008940ED"/>
    <w:rsid w:val="008A24CE"/>
    <w:rsid w:val="008B694C"/>
    <w:rsid w:val="008C577F"/>
    <w:rsid w:val="009268DC"/>
    <w:rsid w:val="00953A78"/>
    <w:rsid w:val="00953D4E"/>
    <w:rsid w:val="009703F9"/>
    <w:rsid w:val="009A23C3"/>
    <w:rsid w:val="009A598A"/>
    <w:rsid w:val="00A534B4"/>
    <w:rsid w:val="00A64B8C"/>
    <w:rsid w:val="00AC00DB"/>
    <w:rsid w:val="00B06439"/>
    <w:rsid w:val="00B450D8"/>
    <w:rsid w:val="00B72DFE"/>
    <w:rsid w:val="00BB0B1A"/>
    <w:rsid w:val="00BD09E0"/>
    <w:rsid w:val="00C024F2"/>
    <w:rsid w:val="00C32309"/>
    <w:rsid w:val="00C37B12"/>
    <w:rsid w:val="00C5437B"/>
    <w:rsid w:val="00C60D5E"/>
    <w:rsid w:val="00CA6C07"/>
    <w:rsid w:val="00D106AC"/>
    <w:rsid w:val="00D36254"/>
    <w:rsid w:val="00E446F9"/>
    <w:rsid w:val="00E61939"/>
    <w:rsid w:val="00E665F1"/>
    <w:rsid w:val="00E71B66"/>
    <w:rsid w:val="00E91421"/>
    <w:rsid w:val="00EF7893"/>
    <w:rsid w:val="00F31A78"/>
    <w:rsid w:val="00F35E88"/>
    <w:rsid w:val="00F7262B"/>
    <w:rsid w:val="00F93D30"/>
    <w:rsid w:val="00F95B80"/>
    <w:rsid w:val="00FA0A94"/>
    <w:rsid w:val="00FC3195"/>
    <w:rsid w:val="00FD06D3"/>
    <w:rsid w:val="00FE1D56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E2AB5"/>
  <w15:docId w15:val="{73CE2876-7FF1-42D7-9689-72F0F9C8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31D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2E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024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4F2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024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4F2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92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927"/>
    <w:rPr>
      <w:rFonts w:ascii="Lucida Grande" w:hAnsi="Lucida Grande" w:cs="Lucida Grande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C60D5E"/>
    <w:pPr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97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Fu%C3%9Fballstadion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de.wikipedia.org/wiki/Fu%C3%9Fball-Weltmeisterschaft_20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.wikipedia.org/wiki/Niederl%C3%A4ndische_Fu%C3%9Fballnationalmannschaf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.wikipedia.org/wiki/Amazonas_(Brasilien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.wikipedia.org/wiki/Deutsche_Fu%C3%9Fballnationalmannschaft" TargetMode="External"/><Relationship Id="rId10" Type="http://schemas.openxmlformats.org/officeDocument/2006/relationships/hyperlink" Target="http://de.wikipedia.org/wiki/Mana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Brasilien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Carolin</cp:lastModifiedBy>
  <cp:revision>7</cp:revision>
  <dcterms:created xsi:type="dcterms:W3CDTF">2014-08-12T11:01:00Z</dcterms:created>
  <dcterms:modified xsi:type="dcterms:W3CDTF">2014-09-04T10:04:00Z</dcterms:modified>
</cp:coreProperties>
</file>